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F10" w:rsidRPr="00F8525F" w:rsidRDefault="004C2F10" w:rsidP="00C5654F">
      <w:pPr>
        <w:spacing w:before="345" w:after="200" w:line="276" w:lineRule="auto"/>
        <w:ind w:right="447"/>
        <w:rPr>
          <w:rFonts w:ascii="Times New Roman" w:eastAsia="Times New Roman" w:hAnsi="Times New Roman" w:cs="Times New Roman"/>
          <w:b/>
          <w:sz w:val="24"/>
          <w:szCs w:val="24"/>
          <w:lang w:eastAsia="tr-TR"/>
        </w:rPr>
      </w:pPr>
    </w:p>
    <w:p w:rsidR="00C5654F" w:rsidRPr="00F8525F" w:rsidRDefault="00C5654F" w:rsidP="00C5654F">
      <w:pPr>
        <w:spacing w:before="345" w:after="200" w:line="276" w:lineRule="auto"/>
        <w:ind w:left="785" w:right="447" w:firstLine="8"/>
        <w:jc w:val="center"/>
        <w:rPr>
          <w:rFonts w:ascii="Times New Roman" w:eastAsia="Times New Roman" w:hAnsi="Times New Roman" w:cs="Times New Roman"/>
          <w:b/>
          <w:sz w:val="24"/>
          <w:szCs w:val="24"/>
          <w:lang w:eastAsia="tr-TR"/>
        </w:rPr>
      </w:pPr>
      <w:r w:rsidRPr="00F8525F">
        <w:rPr>
          <w:rFonts w:ascii="Times New Roman" w:eastAsia="Times New Roman" w:hAnsi="Times New Roman" w:cs="Times New Roman"/>
          <w:b/>
          <w:sz w:val="24"/>
          <w:szCs w:val="24"/>
          <w:lang w:eastAsia="tr-TR"/>
        </w:rPr>
        <w:t>T.C.</w:t>
      </w:r>
    </w:p>
    <w:p w:rsidR="00C5654F" w:rsidRPr="00467D94" w:rsidRDefault="00C5654F" w:rsidP="00467D94">
      <w:pPr>
        <w:spacing w:before="345" w:after="200" w:line="276" w:lineRule="auto"/>
        <w:ind w:left="785" w:right="447" w:firstLine="8"/>
        <w:jc w:val="center"/>
        <w:rPr>
          <w:rFonts w:ascii="Times New Roman" w:eastAsia="Times New Roman" w:hAnsi="Times New Roman" w:cs="Times New Roman"/>
          <w:b/>
          <w:sz w:val="24"/>
          <w:szCs w:val="24"/>
          <w:lang w:eastAsia="tr-TR"/>
        </w:rPr>
      </w:pPr>
      <w:r w:rsidRPr="00F8525F">
        <w:rPr>
          <w:rFonts w:ascii="Times New Roman" w:eastAsia="Times New Roman" w:hAnsi="Times New Roman" w:cs="Times New Roman"/>
          <w:b/>
          <w:sz w:val="24"/>
          <w:szCs w:val="24"/>
          <w:lang w:eastAsia="tr-TR"/>
        </w:rPr>
        <w:t>KAHRA</w:t>
      </w:r>
      <w:r w:rsidR="00467D94">
        <w:rPr>
          <w:rFonts w:ascii="Times New Roman" w:eastAsia="Times New Roman" w:hAnsi="Times New Roman" w:cs="Times New Roman"/>
          <w:b/>
          <w:sz w:val="24"/>
          <w:szCs w:val="24"/>
          <w:lang w:eastAsia="tr-TR"/>
        </w:rPr>
        <w:t>MANMARAŞ SÜTÇÜ İMAM ÜNİVERSİTESİ</w:t>
      </w:r>
    </w:p>
    <w:p w:rsidR="00C5654F" w:rsidRDefault="00C5654F" w:rsidP="00C5654F">
      <w:pPr>
        <w:widowControl w:val="0"/>
        <w:spacing w:after="0" w:line="240" w:lineRule="auto"/>
        <w:ind w:left="158"/>
        <w:jc w:val="center"/>
        <w:rPr>
          <w:rFonts w:ascii="Times New Roman" w:eastAsia="Times New Roman" w:hAnsi="Times New Roman" w:cs="Times New Roman"/>
          <w:b/>
          <w:sz w:val="24"/>
          <w:szCs w:val="24"/>
          <w:lang w:val="en-US"/>
        </w:rPr>
      </w:pPr>
      <w:r w:rsidRPr="00F8525F">
        <w:rPr>
          <w:rFonts w:ascii="Times New Roman" w:eastAsia="Times New Roman" w:hAnsi="Times New Roman" w:cs="Times New Roman"/>
          <w:b/>
          <w:sz w:val="24"/>
          <w:szCs w:val="24"/>
          <w:lang w:val="en-US"/>
        </w:rPr>
        <w:t>GÜZEL SANATLAR FAKÜLTESİ</w:t>
      </w:r>
    </w:p>
    <w:p w:rsidR="00467D94" w:rsidRDefault="00467D94" w:rsidP="00C5654F">
      <w:pPr>
        <w:widowControl w:val="0"/>
        <w:spacing w:after="0" w:line="240" w:lineRule="auto"/>
        <w:ind w:left="158"/>
        <w:jc w:val="center"/>
        <w:rPr>
          <w:rFonts w:ascii="Times New Roman" w:eastAsia="Times New Roman" w:hAnsi="Times New Roman" w:cs="Times New Roman"/>
          <w:b/>
          <w:sz w:val="24"/>
          <w:szCs w:val="24"/>
          <w:lang w:val="en-US"/>
        </w:rPr>
      </w:pPr>
    </w:p>
    <w:p w:rsidR="00467D94" w:rsidRDefault="00467D94" w:rsidP="00C5654F">
      <w:pPr>
        <w:widowControl w:val="0"/>
        <w:spacing w:after="0" w:line="240" w:lineRule="auto"/>
        <w:ind w:left="158"/>
        <w:jc w:val="center"/>
        <w:rPr>
          <w:rFonts w:ascii="Times New Roman" w:eastAsia="Times New Roman" w:hAnsi="Times New Roman" w:cs="Times New Roman"/>
          <w:b/>
          <w:sz w:val="24"/>
          <w:szCs w:val="24"/>
          <w:lang w:val="en-US"/>
        </w:rPr>
      </w:pPr>
    </w:p>
    <w:p w:rsidR="00467D94" w:rsidRDefault="00467D94" w:rsidP="00C5654F">
      <w:pPr>
        <w:widowControl w:val="0"/>
        <w:spacing w:after="0" w:line="240" w:lineRule="auto"/>
        <w:ind w:left="158"/>
        <w:jc w:val="center"/>
        <w:rPr>
          <w:rFonts w:ascii="Times New Roman" w:eastAsia="Times New Roman" w:hAnsi="Times New Roman" w:cs="Times New Roman"/>
          <w:b/>
          <w:sz w:val="24"/>
          <w:szCs w:val="24"/>
          <w:lang w:val="en-US"/>
        </w:rPr>
      </w:pPr>
    </w:p>
    <w:p w:rsidR="00467D94" w:rsidRDefault="00467D94" w:rsidP="00C5654F">
      <w:pPr>
        <w:widowControl w:val="0"/>
        <w:spacing w:after="0" w:line="240" w:lineRule="auto"/>
        <w:ind w:left="158"/>
        <w:jc w:val="center"/>
        <w:rPr>
          <w:rFonts w:ascii="Times New Roman" w:eastAsia="Times New Roman" w:hAnsi="Times New Roman" w:cs="Times New Roman"/>
          <w:b/>
          <w:sz w:val="24"/>
          <w:szCs w:val="24"/>
          <w:lang w:val="en-US"/>
        </w:rPr>
      </w:pPr>
    </w:p>
    <w:p w:rsidR="00467D94" w:rsidRDefault="00467D94" w:rsidP="00C5654F">
      <w:pPr>
        <w:widowControl w:val="0"/>
        <w:spacing w:after="0" w:line="240" w:lineRule="auto"/>
        <w:ind w:left="158"/>
        <w:jc w:val="center"/>
        <w:rPr>
          <w:rFonts w:ascii="Times New Roman" w:eastAsia="Times New Roman" w:hAnsi="Times New Roman" w:cs="Times New Roman"/>
          <w:b/>
          <w:sz w:val="24"/>
          <w:szCs w:val="24"/>
          <w:lang w:val="en-US"/>
        </w:rPr>
      </w:pPr>
    </w:p>
    <w:p w:rsidR="00467D94" w:rsidRDefault="00467D94" w:rsidP="00C5654F">
      <w:pPr>
        <w:widowControl w:val="0"/>
        <w:spacing w:after="0" w:line="240" w:lineRule="auto"/>
        <w:ind w:left="158"/>
        <w:jc w:val="center"/>
        <w:rPr>
          <w:rFonts w:ascii="Times New Roman" w:eastAsia="Times New Roman" w:hAnsi="Times New Roman" w:cs="Times New Roman"/>
          <w:b/>
          <w:sz w:val="24"/>
          <w:szCs w:val="24"/>
          <w:lang w:val="en-US"/>
        </w:rPr>
      </w:pPr>
    </w:p>
    <w:p w:rsidR="00467D94" w:rsidRDefault="00467D94" w:rsidP="00C5654F">
      <w:pPr>
        <w:widowControl w:val="0"/>
        <w:spacing w:after="0" w:line="240" w:lineRule="auto"/>
        <w:ind w:left="158"/>
        <w:jc w:val="center"/>
        <w:rPr>
          <w:rFonts w:ascii="Times New Roman" w:eastAsia="Times New Roman" w:hAnsi="Times New Roman" w:cs="Times New Roman"/>
          <w:b/>
          <w:sz w:val="24"/>
          <w:szCs w:val="24"/>
          <w:lang w:val="en-US"/>
        </w:rPr>
      </w:pPr>
    </w:p>
    <w:p w:rsidR="00467D94" w:rsidRDefault="00467D94" w:rsidP="00C5654F">
      <w:pPr>
        <w:widowControl w:val="0"/>
        <w:spacing w:after="0" w:line="240" w:lineRule="auto"/>
        <w:ind w:left="158"/>
        <w:jc w:val="center"/>
        <w:rPr>
          <w:rFonts w:ascii="Times New Roman" w:eastAsia="Times New Roman" w:hAnsi="Times New Roman" w:cs="Times New Roman"/>
          <w:b/>
          <w:sz w:val="24"/>
          <w:szCs w:val="24"/>
          <w:lang w:val="en-US"/>
        </w:rPr>
      </w:pPr>
    </w:p>
    <w:p w:rsidR="00467D94" w:rsidRPr="00F8525F" w:rsidRDefault="00467D94" w:rsidP="00C5654F">
      <w:pPr>
        <w:widowControl w:val="0"/>
        <w:spacing w:after="0" w:line="240" w:lineRule="auto"/>
        <w:ind w:left="158"/>
        <w:jc w:val="center"/>
        <w:rPr>
          <w:rFonts w:ascii="Times New Roman" w:eastAsia="Times New Roman" w:hAnsi="Times New Roman" w:cs="Times New Roman"/>
          <w:sz w:val="24"/>
          <w:szCs w:val="24"/>
          <w:lang w:val="en-US"/>
        </w:rPr>
      </w:pPr>
    </w:p>
    <w:p w:rsidR="00C5654F" w:rsidRPr="00F8525F" w:rsidRDefault="00C5654F" w:rsidP="00C5654F">
      <w:pPr>
        <w:widowControl w:val="0"/>
        <w:spacing w:after="0" w:line="240" w:lineRule="auto"/>
        <w:rPr>
          <w:rFonts w:ascii="Times New Roman" w:eastAsia="Times New Roman" w:hAnsi="Times New Roman" w:cs="Times New Roman"/>
          <w:sz w:val="24"/>
          <w:szCs w:val="24"/>
          <w:lang w:val="en-US"/>
        </w:rPr>
      </w:pPr>
    </w:p>
    <w:p w:rsidR="00C5654F" w:rsidRPr="00F8525F" w:rsidRDefault="00BD5AAC" w:rsidP="00C5654F">
      <w:pPr>
        <w:spacing w:before="49" w:after="200" w:line="276" w:lineRule="auto"/>
        <w:ind w:left="793" w:right="82"/>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KURUM</w:t>
      </w:r>
      <w:r w:rsidR="00C5654F" w:rsidRPr="00F8525F">
        <w:rPr>
          <w:rFonts w:ascii="Times New Roman" w:eastAsia="Times New Roman" w:hAnsi="Times New Roman" w:cs="Times New Roman"/>
          <w:b/>
          <w:sz w:val="24"/>
          <w:szCs w:val="24"/>
          <w:lang w:eastAsia="tr-TR"/>
        </w:rPr>
        <w:t xml:space="preserve"> İÇ DEĞERLENDİRME RAPORU</w:t>
      </w:r>
    </w:p>
    <w:p w:rsidR="00C5654F" w:rsidRPr="00F8525F" w:rsidRDefault="00C5654F" w:rsidP="00C5654F">
      <w:pPr>
        <w:widowControl w:val="0"/>
        <w:spacing w:after="0" w:line="240" w:lineRule="auto"/>
        <w:rPr>
          <w:rFonts w:ascii="Times New Roman" w:eastAsia="Times New Roman" w:hAnsi="Times New Roman" w:cs="Times New Roman"/>
          <w:b/>
          <w:sz w:val="24"/>
          <w:szCs w:val="24"/>
          <w:lang w:val="en-US"/>
        </w:rPr>
      </w:pPr>
    </w:p>
    <w:p w:rsidR="00C5654F" w:rsidRPr="00F8525F" w:rsidRDefault="00C5654F" w:rsidP="00C5654F">
      <w:pPr>
        <w:widowControl w:val="0"/>
        <w:spacing w:after="0" w:line="240" w:lineRule="auto"/>
        <w:rPr>
          <w:rFonts w:ascii="Times New Roman" w:eastAsia="Times New Roman" w:hAnsi="Times New Roman" w:cs="Times New Roman"/>
          <w:b/>
          <w:sz w:val="24"/>
          <w:szCs w:val="24"/>
          <w:lang w:val="en-US"/>
        </w:rPr>
      </w:pPr>
    </w:p>
    <w:p w:rsidR="00C5654F" w:rsidRPr="00F8525F" w:rsidRDefault="00C5654F" w:rsidP="00C5654F">
      <w:pPr>
        <w:widowControl w:val="0"/>
        <w:spacing w:after="0" w:line="240" w:lineRule="auto"/>
        <w:rPr>
          <w:rFonts w:ascii="Times New Roman" w:eastAsia="Times New Roman" w:hAnsi="Times New Roman" w:cs="Times New Roman"/>
          <w:b/>
          <w:sz w:val="24"/>
          <w:szCs w:val="24"/>
          <w:lang w:val="en-US"/>
        </w:rPr>
      </w:pPr>
    </w:p>
    <w:p w:rsidR="00C5654F" w:rsidRPr="00F8525F" w:rsidRDefault="00C5654F" w:rsidP="00C5654F">
      <w:pPr>
        <w:widowControl w:val="0"/>
        <w:spacing w:after="0" w:line="240" w:lineRule="auto"/>
        <w:rPr>
          <w:rFonts w:ascii="Times New Roman" w:eastAsia="Times New Roman" w:hAnsi="Times New Roman" w:cs="Times New Roman"/>
          <w:b/>
          <w:sz w:val="24"/>
          <w:szCs w:val="24"/>
          <w:lang w:val="en-US"/>
        </w:rPr>
      </w:pPr>
    </w:p>
    <w:p w:rsidR="00C5654F" w:rsidRPr="00F8525F" w:rsidRDefault="00C5654F" w:rsidP="00C5654F">
      <w:pPr>
        <w:widowControl w:val="0"/>
        <w:spacing w:after="0" w:line="240" w:lineRule="auto"/>
        <w:rPr>
          <w:rFonts w:ascii="Times New Roman" w:eastAsia="Times New Roman" w:hAnsi="Times New Roman" w:cs="Times New Roman"/>
          <w:b/>
          <w:sz w:val="24"/>
          <w:szCs w:val="24"/>
          <w:lang w:val="en-US"/>
        </w:rPr>
      </w:pPr>
      <w:r w:rsidRPr="00F8525F">
        <w:rPr>
          <w:rFonts w:ascii="Times New Roman" w:eastAsia="Times New Roman" w:hAnsi="Times New Roman" w:cs="Times New Roman"/>
          <w:b/>
          <w:sz w:val="24"/>
          <w:szCs w:val="24"/>
          <w:lang w:val="en-US"/>
        </w:rPr>
        <w:tab/>
      </w:r>
    </w:p>
    <w:p w:rsidR="00C5654F" w:rsidRPr="00F8525F" w:rsidRDefault="00C5654F" w:rsidP="00C5654F">
      <w:pPr>
        <w:widowControl w:val="0"/>
        <w:spacing w:after="0" w:line="240" w:lineRule="auto"/>
        <w:rPr>
          <w:rFonts w:ascii="Times New Roman" w:eastAsia="Times New Roman" w:hAnsi="Times New Roman" w:cs="Times New Roman"/>
          <w:b/>
          <w:sz w:val="24"/>
          <w:szCs w:val="24"/>
          <w:lang w:val="en-US"/>
        </w:rPr>
      </w:pPr>
    </w:p>
    <w:p w:rsidR="00C5654F" w:rsidRPr="00F8525F" w:rsidRDefault="00C5654F" w:rsidP="00C5654F">
      <w:pPr>
        <w:widowControl w:val="0"/>
        <w:spacing w:after="0" w:line="240" w:lineRule="auto"/>
        <w:rPr>
          <w:rFonts w:ascii="Times New Roman" w:eastAsia="Times New Roman" w:hAnsi="Times New Roman" w:cs="Times New Roman"/>
          <w:b/>
          <w:sz w:val="24"/>
          <w:szCs w:val="24"/>
          <w:lang w:val="en-US"/>
        </w:rPr>
      </w:pPr>
    </w:p>
    <w:p w:rsidR="00C5654F" w:rsidRPr="00F8525F" w:rsidRDefault="00C5654F" w:rsidP="00C5654F">
      <w:pPr>
        <w:widowControl w:val="0"/>
        <w:spacing w:after="0" w:line="240" w:lineRule="auto"/>
        <w:rPr>
          <w:rFonts w:ascii="Times New Roman" w:eastAsia="Times New Roman" w:hAnsi="Times New Roman" w:cs="Times New Roman"/>
          <w:b/>
          <w:sz w:val="24"/>
          <w:szCs w:val="24"/>
          <w:lang w:val="en-US"/>
        </w:rPr>
      </w:pPr>
    </w:p>
    <w:p w:rsidR="00C5654F" w:rsidRPr="00F8525F" w:rsidRDefault="00C5654F" w:rsidP="00C5654F">
      <w:pPr>
        <w:tabs>
          <w:tab w:val="left" w:pos="6597"/>
        </w:tabs>
        <w:spacing w:before="345" w:after="200" w:line="276" w:lineRule="auto"/>
        <w:ind w:left="1145" w:right="226" w:hanging="214"/>
        <w:jc w:val="center"/>
        <w:rPr>
          <w:rFonts w:ascii="Times New Roman" w:eastAsia="Times New Roman" w:hAnsi="Times New Roman" w:cs="Times New Roman"/>
          <w:b/>
          <w:sz w:val="24"/>
          <w:szCs w:val="24"/>
          <w:lang w:eastAsia="tr-TR"/>
        </w:rPr>
      </w:pPr>
      <w:r w:rsidRPr="00F8525F">
        <w:rPr>
          <w:rFonts w:ascii="Times New Roman" w:eastAsia="Times New Roman" w:hAnsi="Times New Roman" w:cs="Times New Roman"/>
          <w:b/>
          <w:sz w:val="24"/>
          <w:szCs w:val="24"/>
          <w:lang w:eastAsia="tr-TR"/>
        </w:rPr>
        <w:t>Avşar Mah. Batı</w:t>
      </w:r>
      <w:r w:rsidR="008C3B5F">
        <w:rPr>
          <w:rFonts w:ascii="Times New Roman" w:eastAsia="Times New Roman" w:hAnsi="Times New Roman" w:cs="Times New Roman"/>
          <w:b/>
          <w:sz w:val="24"/>
          <w:szCs w:val="24"/>
          <w:lang w:eastAsia="tr-TR"/>
        </w:rPr>
        <w:t xml:space="preserve"> </w:t>
      </w:r>
      <w:r w:rsidRPr="00F8525F">
        <w:rPr>
          <w:rFonts w:ascii="Times New Roman" w:eastAsia="Times New Roman" w:hAnsi="Times New Roman" w:cs="Times New Roman"/>
          <w:b/>
          <w:sz w:val="24"/>
          <w:szCs w:val="24"/>
          <w:lang w:eastAsia="tr-TR"/>
        </w:rPr>
        <w:t>Çevreyolu</w:t>
      </w:r>
      <w:r w:rsidR="008C3B5F">
        <w:rPr>
          <w:rFonts w:ascii="Times New Roman" w:eastAsia="Times New Roman" w:hAnsi="Times New Roman" w:cs="Times New Roman"/>
          <w:b/>
          <w:sz w:val="24"/>
          <w:szCs w:val="24"/>
          <w:lang w:eastAsia="tr-TR"/>
        </w:rPr>
        <w:t xml:space="preserve"> </w:t>
      </w:r>
      <w:r w:rsidRPr="00F8525F">
        <w:rPr>
          <w:rFonts w:ascii="Times New Roman" w:eastAsia="Times New Roman" w:hAnsi="Times New Roman" w:cs="Times New Roman"/>
          <w:b/>
          <w:sz w:val="24"/>
          <w:szCs w:val="24"/>
          <w:lang w:eastAsia="tr-TR"/>
        </w:rPr>
        <w:t>Blv.</w:t>
      </w:r>
      <w:r w:rsidR="00914E8D">
        <w:rPr>
          <w:rFonts w:ascii="Times New Roman" w:eastAsia="Times New Roman" w:hAnsi="Times New Roman" w:cs="Times New Roman"/>
          <w:b/>
          <w:sz w:val="24"/>
          <w:szCs w:val="24"/>
          <w:lang w:eastAsia="tr-TR"/>
        </w:rPr>
        <w:t xml:space="preserve"> </w:t>
      </w:r>
      <w:r w:rsidRPr="00F8525F">
        <w:rPr>
          <w:rFonts w:ascii="Times New Roman" w:eastAsia="Times New Roman" w:hAnsi="Times New Roman" w:cs="Times New Roman"/>
          <w:b/>
          <w:sz w:val="24"/>
          <w:szCs w:val="24"/>
          <w:lang w:eastAsia="tr-TR"/>
        </w:rPr>
        <w:t>No:251/</w:t>
      </w:r>
      <w:r w:rsidR="006B74D6">
        <w:rPr>
          <w:rFonts w:ascii="Times New Roman" w:eastAsia="Times New Roman" w:hAnsi="Times New Roman" w:cs="Times New Roman"/>
          <w:b/>
          <w:sz w:val="24"/>
          <w:szCs w:val="24"/>
          <w:lang w:eastAsia="tr-TR"/>
        </w:rPr>
        <w:t>A 46040–Onikişubat/KAHRAMANMARAŞ</w:t>
      </w:r>
    </w:p>
    <w:p w:rsidR="00C5654F" w:rsidRPr="00F8525F" w:rsidRDefault="00C5654F" w:rsidP="00C5654F">
      <w:pPr>
        <w:widowControl w:val="0"/>
        <w:spacing w:after="0" w:line="240" w:lineRule="auto"/>
        <w:rPr>
          <w:rFonts w:ascii="Times New Roman" w:eastAsia="Times New Roman" w:hAnsi="Times New Roman" w:cs="Times New Roman"/>
          <w:b/>
          <w:sz w:val="24"/>
          <w:szCs w:val="24"/>
          <w:lang w:val="en-US"/>
        </w:rPr>
      </w:pPr>
    </w:p>
    <w:p w:rsidR="00C5654F" w:rsidRPr="00F8525F" w:rsidRDefault="00C5654F" w:rsidP="00C5654F">
      <w:pPr>
        <w:widowControl w:val="0"/>
        <w:spacing w:after="0" w:line="240" w:lineRule="auto"/>
        <w:rPr>
          <w:rFonts w:ascii="Times New Roman" w:eastAsia="Times New Roman" w:hAnsi="Times New Roman" w:cs="Times New Roman"/>
          <w:b/>
          <w:sz w:val="24"/>
          <w:szCs w:val="24"/>
          <w:lang w:val="en-US"/>
        </w:rPr>
      </w:pPr>
    </w:p>
    <w:p w:rsidR="00C5654F" w:rsidRPr="00F8525F" w:rsidRDefault="00C5654F" w:rsidP="00C5654F">
      <w:pPr>
        <w:widowControl w:val="0"/>
        <w:spacing w:after="0" w:line="240" w:lineRule="auto"/>
        <w:rPr>
          <w:rFonts w:ascii="Times New Roman" w:eastAsia="Times New Roman" w:hAnsi="Times New Roman" w:cs="Times New Roman"/>
          <w:b/>
          <w:sz w:val="24"/>
          <w:szCs w:val="24"/>
          <w:lang w:val="en-US"/>
        </w:rPr>
      </w:pPr>
    </w:p>
    <w:p w:rsidR="00C5654F" w:rsidRPr="00F8525F" w:rsidRDefault="00C5654F" w:rsidP="00C5654F">
      <w:pPr>
        <w:widowControl w:val="0"/>
        <w:spacing w:after="0" w:line="240" w:lineRule="auto"/>
        <w:rPr>
          <w:rFonts w:ascii="Times New Roman" w:eastAsia="Times New Roman" w:hAnsi="Times New Roman" w:cs="Times New Roman"/>
          <w:b/>
          <w:sz w:val="24"/>
          <w:szCs w:val="24"/>
          <w:lang w:val="en-US"/>
        </w:rPr>
      </w:pPr>
    </w:p>
    <w:p w:rsidR="00C5654F" w:rsidRDefault="00C5654F" w:rsidP="00C5654F">
      <w:pPr>
        <w:widowControl w:val="0"/>
        <w:spacing w:after="0" w:line="240" w:lineRule="auto"/>
        <w:rPr>
          <w:rFonts w:ascii="Times New Roman" w:eastAsia="Times New Roman" w:hAnsi="Times New Roman" w:cs="Times New Roman"/>
          <w:b/>
          <w:sz w:val="24"/>
          <w:szCs w:val="24"/>
          <w:lang w:val="en-US"/>
        </w:rPr>
      </w:pPr>
    </w:p>
    <w:p w:rsidR="00BD5AAC" w:rsidRDefault="00BD5AAC" w:rsidP="00C5654F">
      <w:pPr>
        <w:widowControl w:val="0"/>
        <w:spacing w:after="0" w:line="240" w:lineRule="auto"/>
        <w:rPr>
          <w:rFonts w:ascii="Times New Roman" w:eastAsia="Times New Roman" w:hAnsi="Times New Roman" w:cs="Times New Roman"/>
          <w:b/>
          <w:sz w:val="24"/>
          <w:szCs w:val="24"/>
          <w:lang w:val="en-US"/>
        </w:rPr>
      </w:pPr>
    </w:p>
    <w:p w:rsidR="00BD5AAC" w:rsidRDefault="00BD5AAC" w:rsidP="00C5654F">
      <w:pPr>
        <w:widowControl w:val="0"/>
        <w:spacing w:after="0" w:line="240" w:lineRule="auto"/>
        <w:rPr>
          <w:rFonts w:ascii="Times New Roman" w:eastAsia="Times New Roman" w:hAnsi="Times New Roman" w:cs="Times New Roman"/>
          <w:b/>
          <w:sz w:val="24"/>
          <w:szCs w:val="24"/>
          <w:lang w:val="en-US"/>
        </w:rPr>
      </w:pPr>
    </w:p>
    <w:p w:rsidR="00BD5AAC" w:rsidRDefault="00BD5AAC" w:rsidP="00C5654F">
      <w:pPr>
        <w:widowControl w:val="0"/>
        <w:spacing w:after="0" w:line="240" w:lineRule="auto"/>
        <w:rPr>
          <w:rFonts w:ascii="Times New Roman" w:eastAsia="Times New Roman" w:hAnsi="Times New Roman" w:cs="Times New Roman"/>
          <w:b/>
          <w:sz w:val="24"/>
          <w:szCs w:val="24"/>
          <w:lang w:val="en-US"/>
        </w:rPr>
      </w:pPr>
    </w:p>
    <w:p w:rsidR="00BD5AAC" w:rsidRDefault="00BD5AAC" w:rsidP="00C5654F">
      <w:pPr>
        <w:widowControl w:val="0"/>
        <w:spacing w:after="0" w:line="240" w:lineRule="auto"/>
        <w:rPr>
          <w:rFonts w:ascii="Times New Roman" w:eastAsia="Times New Roman" w:hAnsi="Times New Roman" w:cs="Times New Roman"/>
          <w:b/>
          <w:sz w:val="24"/>
          <w:szCs w:val="24"/>
          <w:lang w:val="en-US"/>
        </w:rPr>
      </w:pPr>
    </w:p>
    <w:p w:rsidR="00BD5AAC" w:rsidRPr="00F8525F" w:rsidRDefault="00BD5AAC" w:rsidP="00C5654F">
      <w:pPr>
        <w:widowControl w:val="0"/>
        <w:spacing w:after="0" w:line="240" w:lineRule="auto"/>
        <w:rPr>
          <w:rFonts w:ascii="Times New Roman" w:eastAsia="Times New Roman" w:hAnsi="Times New Roman" w:cs="Times New Roman"/>
          <w:b/>
          <w:sz w:val="24"/>
          <w:szCs w:val="24"/>
          <w:lang w:val="en-US"/>
        </w:rPr>
      </w:pPr>
    </w:p>
    <w:p w:rsidR="00C5654F" w:rsidRPr="00F8525F" w:rsidRDefault="00C5654F" w:rsidP="00C5654F">
      <w:pPr>
        <w:spacing w:before="349" w:after="200" w:line="276" w:lineRule="auto"/>
        <w:ind w:left="791" w:right="82"/>
        <w:jc w:val="center"/>
        <w:rPr>
          <w:rFonts w:ascii="Times New Roman" w:eastAsia="Times New Roman" w:hAnsi="Times New Roman" w:cs="Times New Roman"/>
          <w:b/>
          <w:sz w:val="24"/>
          <w:szCs w:val="24"/>
          <w:lang w:eastAsia="tr-TR"/>
        </w:rPr>
      </w:pPr>
      <w:r w:rsidRPr="00F8525F">
        <w:rPr>
          <w:rFonts w:ascii="Times New Roman" w:eastAsia="Times New Roman" w:hAnsi="Times New Roman" w:cs="Times New Roman"/>
          <w:b/>
          <w:sz w:val="24"/>
          <w:szCs w:val="24"/>
          <w:lang w:eastAsia="tr-TR"/>
        </w:rPr>
        <w:t>201</w:t>
      </w:r>
      <w:r w:rsidR="00BD5AAC">
        <w:rPr>
          <w:rFonts w:ascii="Times New Roman" w:eastAsia="Times New Roman" w:hAnsi="Times New Roman" w:cs="Times New Roman"/>
          <w:b/>
          <w:sz w:val="24"/>
          <w:szCs w:val="24"/>
          <w:lang w:eastAsia="tr-TR"/>
        </w:rPr>
        <w:t>9</w:t>
      </w:r>
    </w:p>
    <w:p w:rsidR="00C5654F" w:rsidRPr="00F8525F" w:rsidRDefault="00C5654F" w:rsidP="00C5654F">
      <w:pPr>
        <w:spacing w:after="200" w:line="276" w:lineRule="auto"/>
        <w:jc w:val="center"/>
        <w:rPr>
          <w:rFonts w:ascii="Times New Roman" w:eastAsia="Times New Roman" w:hAnsi="Times New Roman" w:cs="Times New Roman"/>
          <w:sz w:val="24"/>
          <w:szCs w:val="24"/>
          <w:lang w:eastAsia="tr-TR"/>
        </w:rPr>
        <w:sectPr w:rsidR="00C5654F" w:rsidRPr="00F8525F" w:rsidSect="00F8525F">
          <w:footerReference w:type="default" r:id="rId8"/>
          <w:pgSz w:w="11910" w:h="16840"/>
          <w:pgMar w:top="1417" w:right="1417" w:bottom="1417" w:left="1417" w:header="708" w:footer="708" w:gutter="0"/>
          <w:cols w:space="708"/>
        </w:sectPr>
      </w:pPr>
    </w:p>
    <w:p w:rsidR="00C5654F" w:rsidRPr="00297A76" w:rsidRDefault="00297A76" w:rsidP="00C5654F">
      <w:pPr>
        <w:widowControl w:val="0"/>
        <w:spacing w:before="58" w:after="0" w:line="240" w:lineRule="auto"/>
        <w:ind w:left="3404" w:right="1057"/>
        <w:outlineLvl w:val="1"/>
        <w:rPr>
          <w:rFonts w:ascii="Times New Roman" w:eastAsia="Times New Roman" w:hAnsi="Times New Roman" w:cs="Times New Roman"/>
          <w:b/>
          <w:bCs/>
          <w:sz w:val="24"/>
          <w:szCs w:val="24"/>
          <w:lang w:val="en-US"/>
        </w:rPr>
      </w:pPr>
      <w:r w:rsidRPr="00297A76">
        <w:rPr>
          <w:rFonts w:ascii="Times New Roman" w:eastAsia="Times New Roman" w:hAnsi="Times New Roman" w:cs="Times New Roman"/>
          <w:b/>
          <w:bCs/>
          <w:sz w:val="24"/>
          <w:szCs w:val="24"/>
          <w:lang w:val="en-US"/>
        </w:rPr>
        <w:lastRenderedPageBreak/>
        <w:t>İÇİNDEKİLER</w:t>
      </w:r>
    </w:p>
    <w:p w:rsidR="00297A76" w:rsidRPr="00297A76" w:rsidRDefault="00297A76" w:rsidP="00C5654F">
      <w:pPr>
        <w:widowControl w:val="0"/>
        <w:spacing w:before="58" w:after="0" w:line="240" w:lineRule="auto"/>
        <w:ind w:left="3404" w:right="1057"/>
        <w:outlineLvl w:val="1"/>
        <w:rPr>
          <w:rFonts w:ascii="Times New Roman" w:eastAsia="Times New Roman" w:hAnsi="Times New Roman" w:cs="Times New Roman"/>
          <w:b/>
          <w:bCs/>
          <w:sz w:val="24"/>
          <w:szCs w:val="24"/>
          <w:lang w:val="en-US"/>
        </w:rPr>
      </w:pPr>
    </w:p>
    <w:p w:rsidR="00C5654F" w:rsidRPr="00297A76" w:rsidRDefault="005C37BB" w:rsidP="00C5654F">
      <w:pPr>
        <w:widowControl w:val="0"/>
        <w:tabs>
          <w:tab w:val="right" w:leader="dot" w:pos="9969"/>
        </w:tabs>
        <w:autoSpaceDE w:val="0"/>
        <w:autoSpaceDN w:val="0"/>
        <w:spacing w:before="138" w:after="0" w:line="240" w:lineRule="auto"/>
        <w:ind w:left="457"/>
        <w:rPr>
          <w:rFonts w:ascii="Times New Roman" w:eastAsia="Times New Roman" w:hAnsi="Times New Roman" w:cs="Times New Roman"/>
          <w:b/>
          <w:bCs/>
          <w:color w:val="000000" w:themeColor="text1"/>
          <w:sz w:val="24"/>
          <w:szCs w:val="24"/>
          <w:lang w:eastAsia="tr-TR" w:bidi="tr-TR"/>
        </w:rPr>
      </w:pPr>
      <w:hyperlink w:anchor="_bookmark8" w:history="1">
        <w:r w:rsidR="00C5654F" w:rsidRPr="00297A76">
          <w:rPr>
            <w:rFonts w:ascii="Times New Roman" w:eastAsia="Times New Roman" w:hAnsi="Times New Roman" w:cs="Times New Roman"/>
            <w:b/>
            <w:bCs/>
            <w:color w:val="000000" w:themeColor="text1"/>
            <w:sz w:val="24"/>
            <w:szCs w:val="24"/>
            <w:lang w:eastAsia="tr-TR" w:bidi="tr-TR"/>
          </w:rPr>
          <w:t>KURUM İÇ</w:t>
        </w:r>
        <w:r w:rsidR="000D59C6">
          <w:rPr>
            <w:rFonts w:ascii="Times New Roman" w:eastAsia="Times New Roman" w:hAnsi="Times New Roman" w:cs="Times New Roman"/>
            <w:b/>
            <w:bCs/>
            <w:color w:val="000000" w:themeColor="text1"/>
            <w:sz w:val="24"/>
            <w:szCs w:val="24"/>
            <w:lang w:eastAsia="tr-TR" w:bidi="tr-TR"/>
          </w:rPr>
          <w:t xml:space="preserve"> </w:t>
        </w:r>
        <w:r w:rsidR="00C5654F" w:rsidRPr="00297A76">
          <w:rPr>
            <w:rFonts w:ascii="Times New Roman" w:eastAsia="Times New Roman" w:hAnsi="Times New Roman" w:cs="Times New Roman"/>
            <w:b/>
            <w:bCs/>
            <w:color w:val="000000" w:themeColor="text1"/>
            <w:sz w:val="24"/>
            <w:szCs w:val="24"/>
            <w:lang w:eastAsia="tr-TR" w:bidi="tr-TR"/>
          </w:rPr>
          <w:t>DEĞERLENDİRME</w:t>
        </w:r>
        <w:r w:rsidR="000D59C6">
          <w:rPr>
            <w:rFonts w:ascii="Times New Roman" w:eastAsia="Times New Roman" w:hAnsi="Times New Roman" w:cs="Times New Roman"/>
            <w:b/>
            <w:bCs/>
            <w:color w:val="000000" w:themeColor="text1"/>
            <w:sz w:val="24"/>
            <w:szCs w:val="24"/>
            <w:lang w:eastAsia="tr-TR" w:bidi="tr-TR"/>
          </w:rPr>
          <w:t xml:space="preserve"> </w:t>
        </w:r>
        <w:r w:rsidR="00C5654F" w:rsidRPr="00297A76">
          <w:rPr>
            <w:rFonts w:ascii="Times New Roman" w:eastAsia="Times New Roman" w:hAnsi="Times New Roman" w:cs="Times New Roman"/>
            <w:b/>
            <w:bCs/>
            <w:color w:val="000000" w:themeColor="text1"/>
            <w:sz w:val="24"/>
            <w:szCs w:val="24"/>
            <w:lang w:eastAsia="tr-TR" w:bidi="tr-TR"/>
          </w:rPr>
          <w:t>RAPORU</w:t>
        </w:r>
        <w:r w:rsidR="00C5654F" w:rsidRPr="00297A76">
          <w:rPr>
            <w:rFonts w:ascii="Times New Roman" w:eastAsia="Times New Roman" w:hAnsi="Times New Roman" w:cs="Times New Roman"/>
            <w:b/>
            <w:bCs/>
            <w:color w:val="000000" w:themeColor="text1"/>
            <w:sz w:val="24"/>
            <w:szCs w:val="24"/>
            <w:lang w:eastAsia="tr-TR" w:bidi="tr-TR"/>
          </w:rPr>
          <w:tab/>
        </w:r>
      </w:hyperlink>
      <w:r w:rsidR="00297A76">
        <w:rPr>
          <w:rFonts w:ascii="Times New Roman" w:eastAsia="Times New Roman" w:hAnsi="Times New Roman" w:cs="Times New Roman"/>
          <w:b/>
          <w:bCs/>
          <w:color w:val="000000" w:themeColor="text1"/>
          <w:sz w:val="24"/>
          <w:szCs w:val="24"/>
          <w:lang w:eastAsia="tr-TR" w:bidi="tr-TR"/>
        </w:rPr>
        <w:t>4</w:t>
      </w:r>
    </w:p>
    <w:p w:rsidR="00C5654F" w:rsidRPr="00297A76" w:rsidRDefault="00F64480" w:rsidP="00F64480">
      <w:pPr>
        <w:widowControl w:val="0"/>
        <w:tabs>
          <w:tab w:val="left" w:pos="677"/>
          <w:tab w:val="right" w:leader="dot" w:pos="9969"/>
        </w:tabs>
        <w:autoSpaceDE w:val="0"/>
        <w:autoSpaceDN w:val="0"/>
        <w:spacing w:before="138" w:after="0" w:line="240" w:lineRule="auto"/>
        <w:rPr>
          <w:rFonts w:ascii="Times New Roman" w:eastAsia="Times New Roman" w:hAnsi="Times New Roman" w:cs="Times New Roman"/>
          <w:b/>
          <w:bCs/>
          <w:color w:val="000000" w:themeColor="text1"/>
          <w:sz w:val="24"/>
          <w:szCs w:val="24"/>
          <w:lang w:eastAsia="tr-TR" w:bidi="tr-TR"/>
        </w:rPr>
      </w:pPr>
      <w:r w:rsidRPr="00297A76">
        <w:rPr>
          <w:rFonts w:ascii="Times New Roman" w:hAnsi="Times New Roman" w:cs="Times New Roman"/>
          <w:b/>
          <w:bCs/>
          <w:color w:val="000000" w:themeColor="text1"/>
          <w:sz w:val="24"/>
          <w:szCs w:val="24"/>
        </w:rPr>
        <w:tab/>
      </w:r>
      <w:hyperlink w:anchor="_bookmark9" w:history="1">
        <w:r w:rsidR="00C5654F" w:rsidRPr="00297A76">
          <w:rPr>
            <w:rFonts w:ascii="Times New Roman" w:eastAsia="Times New Roman" w:hAnsi="Times New Roman" w:cs="Times New Roman"/>
            <w:b/>
            <w:bCs/>
            <w:color w:val="000000" w:themeColor="text1"/>
            <w:sz w:val="24"/>
            <w:szCs w:val="24"/>
            <w:lang w:eastAsia="tr-TR" w:bidi="tr-TR"/>
          </w:rPr>
          <w:t>KURUM</w:t>
        </w:r>
        <w:r w:rsidR="00663944">
          <w:rPr>
            <w:rFonts w:ascii="Times New Roman" w:eastAsia="Times New Roman" w:hAnsi="Times New Roman" w:cs="Times New Roman"/>
            <w:b/>
            <w:bCs/>
            <w:color w:val="000000" w:themeColor="text1"/>
            <w:sz w:val="24"/>
            <w:szCs w:val="24"/>
            <w:lang w:eastAsia="tr-TR" w:bidi="tr-TR"/>
          </w:rPr>
          <w:t xml:space="preserve"> </w:t>
        </w:r>
        <w:r w:rsidR="00C5654F" w:rsidRPr="00297A76">
          <w:rPr>
            <w:rFonts w:ascii="Times New Roman" w:eastAsia="Times New Roman" w:hAnsi="Times New Roman" w:cs="Times New Roman"/>
            <w:b/>
            <w:bCs/>
            <w:color w:val="000000" w:themeColor="text1"/>
            <w:sz w:val="24"/>
            <w:szCs w:val="24"/>
            <w:lang w:eastAsia="tr-TR" w:bidi="tr-TR"/>
          </w:rPr>
          <w:t>HAKKINDA</w:t>
        </w:r>
        <w:r w:rsidR="00663944">
          <w:rPr>
            <w:rFonts w:ascii="Times New Roman" w:eastAsia="Times New Roman" w:hAnsi="Times New Roman" w:cs="Times New Roman"/>
            <w:b/>
            <w:bCs/>
            <w:color w:val="000000" w:themeColor="text1"/>
            <w:sz w:val="24"/>
            <w:szCs w:val="24"/>
            <w:lang w:eastAsia="tr-TR" w:bidi="tr-TR"/>
          </w:rPr>
          <w:t xml:space="preserve"> </w:t>
        </w:r>
        <w:r w:rsidR="00C5654F" w:rsidRPr="00297A76">
          <w:rPr>
            <w:rFonts w:ascii="Times New Roman" w:eastAsia="Times New Roman" w:hAnsi="Times New Roman" w:cs="Times New Roman"/>
            <w:b/>
            <w:bCs/>
            <w:color w:val="000000" w:themeColor="text1"/>
            <w:sz w:val="24"/>
            <w:szCs w:val="24"/>
            <w:lang w:eastAsia="tr-TR" w:bidi="tr-TR"/>
          </w:rPr>
          <w:t>BİLGİLER</w:t>
        </w:r>
        <w:r w:rsidR="00C5654F" w:rsidRPr="00297A76">
          <w:rPr>
            <w:rFonts w:ascii="Times New Roman" w:eastAsia="Times New Roman" w:hAnsi="Times New Roman" w:cs="Times New Roman"/>
            <w:b/>
            <w:bCs/>
            <w:color w:val="000000" w:themeColor="text1"/>
            <w:sz w:val="24"/>
            <w:szCs w:val="24"/>
            <w:lang w:eastAsia="tr-TR" w:bidi="tr-TR"/>
          </w:rPr>
          <w:tab/>
        </w:r>
      </w:hyperlink>
      <w:r w:rsidR="00297A76">
        <w:rPr>
          <w:rFonts w:ascii="Times New Roman" w:eastAsia="Times New Roman" w:hAnsi="Times New Roman" w:cs="Times New Roman"/>
          <w:b/>
          <w:bCs/>
          <w:color w:val="000000" w:themeColor="text1"/>
          <w:sz w:val="24"/>
          <w:szCs w:val="24"/>
          <w:lang w:eastAsia="tr-TR" w:bidi="tr-TR"/>
        </w:rPr>
        <w:t>4</w:t>
      </w:r>
    </w:p>
    <w:p w:rsidR="00C5654F" w:rsidRPr="00297A76" w:rsidRDefault="002E4AC0" w:rsidP="002E4AC0">
      <w:pPr>
        <w:widowControl w:val="0"/>
        <w:tabs>
          <w:tab w:val="left" w:pos="1005"/>
          <w:tab w:val="right" w:leader="dot" w:pos="9969"/>
        </w:tabs>
        <w:autoSpaceDE w:val="0"/>
        <w:autoSpaceDN w:val="0"/>
        <w:spacing w:before="138" w:after="0" w:line="240" w:lineRule="auto"/>
        <w:rPr>
          <w:rFonts w:ascii="Times New Roman" w:eastAsia="Times New Roman" w:hAnsi="Times New Roman" w:cs="Times New Roman"/>
          <w:b/>
          <w:bCs/>
          <w:color w:val="000000" w:themeColor="text1"/>
          <w:sz w:val="24"/>
          <w:szCs w:val="24"/>
          <w:lang w:eastAsia="tr-TR" w:bidi="tr-TR"/>
        </w:rPr>
      </w:pPr>
      <w:r w:rsidRPr="00297A76">
        <w:rPr>
          <w:rFonts w:ascii="Times New Roman" w:hAnsi="Times New Roman" w:cs="Times New Roman"/>
          <w:b/>
          <w:bCs/>
          <w:color w:val="000000" w:themeColor="text1"/>
          <w:sz w:val="24"/>
          <w:szCs w:val="24"/>
        </w:rPr>
        <w:tab/>
      </w:r>
      <w:hyperlink w:anchor="_bookmark10" w:history="1">
        <w:r w:rsidR="00C5654F" w:rsidRPr="00297A76">
          <w:rPr>
            <w:rFonts w:ascii="Times New Roman" w:eastAsia="Times New Roman" w:hAnsi="Times New Roman" w:cs="Times New Roman"/>
            <w:b/>
            <w:bCs/>
            <w:color w:val="000000" w:themeColor="text1"/>
            <w:sz w:val="24"/>
            <w:szCs w:val="24"/>
            <w:lang w:eastAsia="tr-TR" w:bidi="tr-TR"/>
          </w:rPr>
          <w:t>İletişim</w:t>
        </w:r>
        <w:r w:rsidR="006B74D6">
          <w:rPr>
            <w:rFonts w:ascii="Times New Roman" w:eastAsia="Times New Roman" w:hAnsi="Times New Roman" w:cs="Times New Roman"/>
            <w:b/>
            <w:bCs/>
            <w:color w:val="000000" w:themeColor="text1"/>
            <w:sz w:val="24"/>
            <w:szCs w:val="24"/>
            <w:lang w:eastAsia="tr-TR" w:bidi="tr-TR"/>
          </w:rPr>
          <w:t xml:space="preserve"> </w:t>
        </w:r>
        <w:r w:rsidR="00C5654F" w:rsidRPr="00297A76">
          <w:rPr>
            <w:rFonts w:ascii="Times New Roman" w:eastAsia="Times New Roman" w:hAnsi="Times New Roman" w:cs="Times New Roman"/>
            <w:b/>
            <w:bCs/>
            <w:color w:val="000000" w:themeColor="text1"/>
            <w:sz w:val="24"/>
            <w:szCs w:val="24"/>
            <w:lang w:eastAsia="tr-TR" w:bidi="tr-TR"/>
          </w:rPr>
          <w:t>Bilgileri</w:t>
        </w:r>
        <w:r w:rsidR="00C5654F" w:rsidRPr="00297A76">
          <w:rPr>
            <w:rFonts w:ascii="Times New Roman" w:eastAsia="Times New Roman" w:hAnsi="Times New Roman" w:cs="Times New Roman"/>
            <w:b/>
            <w:bCs/>
            <w:color w:val="000000" w:themeColor="text1"/>
            <w:sz w:val="24"/>
            <w:szCs w:val="24"/>
            <w:lang w:eastAsia="tr-TR" w:bidi="tr-TR"/>
          </w:rPr>
          <w:tab/>
        </w:r>
      </w:hyperlink>
      <w:r w:rsidR="00297A76">
        <w:rPr>
          <w:rFonts w:ascii="Times New Roman" w:eastAsia="Times New Roman" w:hAnsi="Times New Roman" w:cs="Times New Roman"/>
          <w:b/>
          <w:bCs/>
          <w:color w:val="000000" w:themeColor="text1"/>
          <w:sz w:val="24"/>
          <w:szCs w:val="24"/>
          <w:lang w:eastAsia="tr-TR" w:bidi="tr-TR"/>
        </w:rPr>
        <w:t>4</w:t>
      </w:r>
    </w:p>
    <w:p w:rsidR="00C5654F" w:rsidRPr="00297A76" w:rsidRDefault="005C37BB" w:rsidP="002E4AC0">
      <w:pPr>
        <w:widowControl w:val="0"/>
        <w:tabs>
          <w:tab w:val="left" w:pos="1005"/>
          <w:tab w:val="right" w:leader="dot" w:pos="9969"/>
        </w:tabs>
        <w:autoSpaceDE w:val="0"/>
        <w:autoSpaceDN w:val="0"/>
        <w:spacing w:before="138" w:after="0" w:line="240" w:lineRule="auto"/>
        <w:ind w:left="1005"/>
        <w:rPr>
          <w:rFonts w:ascii="Times New Roman" w:eastAsia="Times New Roman" w:hAnsi="Times New Roman" w:cs="Times New Roman"/>
          <w:b/>
          <w:bCs/>
          <w:color w:val="000000" w:themeColor="text1"/>
          <w:sz w:val="24"/>
          <w:szCs w:val="24"/>
          <w:lang w:eastAsia="tr-TR" w:bidi="tr-TR"/>
        </w:rPr>
      </w:pPr>
      <w:hyperlink w:anchor="_bookmark11" w:history="1">
        <w:r w:rsidR="00C5654F" w:rsidRPr="00297A76">
          <w:rPr>
            <w:rFonts w:ascii="Times New Roman" w:eastAsia="Times New Roman" w:hAnsi="Times New Roman" w:cs="Times New Roman"/>
            <w:b/>
            <w:bCs/>
            <w:color w:val="000000" w:themeColor="text1"/>
            <w:sz w:val="24"/>
            <w:szCs w:val="24"/>
            <w:lang w:eastAsia="tr-TR" w:bidi="tr-TR"/>
          </w:rPr>
          <w:t>Tarihsel</w:t>
        </w:r>
        <w:r w:rsidR="006B74D6">
          <w:rPr>
            <w:rFonts w:ascii="Times New Roman" w:eastAsia="Times New Roman" w:hAnsi="Times New Roman" w:cs="Times New Roman"/>
            <w:b/>
            <w:bCs/>
            <w:color w:val="000000" w:themeColor="text1"/>
            <w:sz w:val="24"/>
            <w:szCs w:val="24"/>
            <w:lang w:eastAsia="tr-TR" w:bidi="tr-TR"/>
          </w:rPr>
          <w:t xml:space="preserve"> </w:t>
        </w:r>
        <w:r w:rsidR="00C5654F" w:rsidRPr="00297A76">
          <w:rPr>
            <w:rFonts w:ascii="Times New Roman" w:eastAsia="Times New Roman" w:hAnsi="Times New Roman" w:cs="Times New Roman"/>
            <w:b/>
            <w:bCs/>
            <w:color w:val="000000" w:themeColor="text1"/>
            <w:sz w:val="24"/>
            <w:szCs w:val="24"/>
            <w:lang w:eastAsia="tr-TR" w:bidi="tr-TR"/>
          </w:rPr>
          <w:t>Gelişimi</w:t>
        </w:r>
        <w:r w:rsidR="00C5654F" w:rsidRPr="00297A76">
          <w:rPr>
            <w:rFonts w:ascii="Times New Roman" w:eastAsia="Times New Roman" w:hAnsi="Times New Roman" w:cs="Times New Roman"/>
            <w:b/>
            <w:bCs/>
            <w:color w:val="000000" w:themeColor="text1"/>
            <w:sz w:val="24"/>
            <w:szCs w:val="24"/>
            <w:lang w:eastAsia="tr-TR" w:bidi="tr-TR"/>
          </w:rPr>
          <w:tab/>
        </w:r>
      </w:hyperlink>
      <w:r w:rsidR="00297A76">
        <w:rPr>
          <w:rFonts w:ascii="Times New Roman" w:eastAsia="Times New Roman" w:hAnsi="Times New Roman" w:cs="Times New Roman"/>
          <w:b/>
          <w:bCs/>
          <w:color w:val="000000" w:themeColor="text1"/>
          <w:sz w:val="24"/>
          <w:szCs w:val="24"/>
          <w:lang w:eastAsia="tr-TR" w:bidi="tr-TR"/>
        </w:rPr>
        <w:t>4</w:t>
      </w:r>
    </w:p>
    <w:p w:rsidR="00C5654F" w:rsidRPr="00297A76" w:rsidRDefault="005C37BB" w:rsidP="002E4AC0">
      <w:pPr>
        <w:widowControl w:val="0"/>
        <w:tabs>
          <w:tab w:val="left" w:pos="1005"/>
          <w:tab w:val="right" w:leader="dot" w:pos="9969"/>
        </w:tabs>
        <w:autoSpaceDE w:val="0"/>
        <w:autoSpaceDN w:val="0"/>
        <w:spacing w:before="138" w:after="0" w:line="240" w:lineRule="auto"/>
        <w:ind w:left="1005"/>
        <w:rPr>
          <w:rFonts w:ascii="Times New Roman" w:eastAsia="Times New Roman" w:hAnsi="Times New Roman" w:cs="Times New Roman"/>
          <w:b/>
          <w:bCs/>
          <w:color w:val="000000" w:themeColor="text1"/>
          <w:sz w:val="24"/>
          <w:szCs w:val="24"/>
          <w:lang w:eastAsia="tr-TR" w:bidi="tr-TR"/>
        </w:rPr>
      </w:pPr>
      <w:hyperlink w:anchor="_bookmark12" w:history="1">
        <w:r w:rsidR="00C5654F" w:rsidRPr="00297A76">
          <w:rPr>
            <w:rFonts w:ascii="Times New Roman" w:eastAsia="Times New Roman" w:hAnsi="Times New Roman" w:cs="Times New Roman"/>
            <w:b/>
            <w:bCs/>
            <w:color w:val="000000" w:themeColor="text1"/>
            <w:sz w:val="24"/>
            <w:szCs w:val="24"/>
            <w:lang w:eastAsia="tr-TR" w:bidi="tr-TR"/>
          </w:rPr>
          <w:t>Misyonu, Vizyonu, Değerleri</w:t>
        </w:r>
        <w:r w:rsidR="006B74D6">
          <w:rPr>
            <w:rFonts w:ascii="Times New Roman" w:eastAsia="Times New Roman" w:hAnsi="Times New Roman" w:cs="Times New Roman"/>
            <w:b/>
            <w:bCs/>
            <w:color w:val="000000" w:themeColor="text1"/>
            <w:sz w:val="24"/>
            <w:szCs w:val="24"/>
            <w:lang w:eastAsia="tr-TR" w:bidi="tr-TR"/>
          </w:rPr>
          <w:t xml:space="preserve"> </w:t>
        </w:r>
        <w:r w:rsidR="00C5654F" w:rsidRPr="00297A76">
          <w:rPr>
            <w:rFonts w:ascii="Times New Roman" w:eastAsia="Times New Roman" w:hAnsi="Times New Roman" w:cs="Times New Roman"/>
            <w:b/>
            <w:bCs/>
            <w:color w:val="000000" w:themeColor="text1"/>
            <w:sz w:val="24"/>
            <w:szCs w:val="24"/>
            <w:lang w:eastAsia="tr-TR" w:bidi="tr-TR"/>
          </w:rPr>
          <w:t>ve</w:t>
        </w:r>
        <w:r w:rsidR="006B74D6">
          <w:rPr>
            <w:rFonts w:ascii="Times New Roman" w:eastAsia="Times New Roman" w:hAnsi="Times New Roman" w:cs="Times New Roman"/>
            <w:b/>
            <w:bCs/>
            <w:color w:val="000000" w:themeColor="text1"/>
            <w:sz w:val="24"/>
            <w:szCs w:val="24"/>
            <w:lang w:eastAsia="tr-TR" w:bidi="tr-TR"/>
          </w:rPr>
          <w:t xml:space="preserve"> </w:t>
        </w:r>
        <w:r w:rsidR="00C5654F" w:rsidRPr="00297A76">
          <w:rPr>
            <w:rFonts w:ascii="Times New Roman" w:eastAsia="Times New Roman" w:hAnsi="Times New Roman" w:cs="Times New Roman"/>
            <w:b/>
            <w:bCs/>
            <w:color w:val="000000" w:themeColor="text1"/>
            <w:sz w:val="24"/>
            <w:szCs w:val="24"/>
            <w:lang w:eastAsia="tr-TR" w:bidi="tr-TR"/>
          </w:rPr>
          <w:t>Hedefleri</w:t>
        </w:r>
        <w:r w:rsidR="00C5654F" w:rsidRPr="00297A76">
          <w:rPr>
            <w:rFonts w:ascii="Times New Roman" w:eastAsia="Times New Roman" w:hAnsi="Times New Roman" w:cs="Times New Roman"/>
            <w:b/>
            <w:bCs/>
            <w:color w:val="000000" w:themeColor="text1"/>
            <w:sz w:val="24"/>
            <w:szCs w:val="24"/>
            <w:lang w:eastAsia="tr-TR" w:bidi="tr-TR"/>
          </w:rPr>
          <w:tab/>
        </w:r>
      </w:hyperlink>
      <w:r w:rsidR="00297A76">
        <w:rPr>
          <w:rFonts w:ascii="Times New Roman" w:eastAsia="Times New Roman" w:hAnsi="Times New Roman" w:cs="Times New Roman"/>
          <w:b/>
          <w:bCs/>
          <w:color w:val="000000" w:themeColor="text1"/>
          <w:sz w:val="24"/>
          <w:szCs w:val="24"/>
          <w:lang w:eastAsia="tr-TR" w:bidi="tr-TR"/>
        </w:rPr>
        <w:t>4</w:t>
      </w:r>
    </w:p>
    <w:p w:rsidR="00C5654F" w:rsidRPr="00297A76" w:rsidRDefault="00914E8D" w:rsidP="002E4AC0">
      <w:pPr>
        <w:pStyle w:val="ListeParagraf"/>
        <w:widowControl w:val="0"/>
        <w:numPr>
          <w:ilvl w:val="0"/>
          <w:numId w:val="6"/>
        </w:numPr>
        <w:tabs>
          <w:tab w:val="left" w:pos="677"/>
          <w:tab w:val="right" w:leader="dot" w:pos="9969"/>
        </w:tabs>
        <w:autoSpaceDE w:val="0"/>
        <w:autoSpaceDN w:val="0"/>
        <w:spacing w:before="138" w:after="0" w:line="240" w:lineRule="auto"/>
        <w:rPr>
          <w:rFonts w:ascii="Times New Roman" w:eastAsia="Times New Roman" w:hAnsi="Times New Roman" w:cs="Times New Roman"/>
          <w:b/>
          <w:bCs/>
          <w:color w:val="000000" w:themeColor="text1"/>
          <w:sz w:val="24"/>
          <w:szCs w:val="24"/>
          <w:lang w:eastAsia="tr-TR" w:bidi="tr-TR"/>
        </w:rPr>
      </w:pPr>
      <w:r>
        <w:rPr>
          <w:rFonts w:ascii="Times New Roman" w:eastAsia="Times New Roman" w:hAnsi="Times New Roman" w:cs="Times New Roman"/>
          <w:b/>
          <w:bCs/>
          <w:color w:val="000000" w:themeColor="text1"/>
          <w:sz w:val="24"/>
          <w:szCs w:val="24"/>
          <w:lang w:eastAsia="tr-TR" w:bidi="tr-TR"/>
        </w:rPr>
        <w:t xml:space="preserve"> </w:t>
      </w:r>
      <w:hyperlink w:anchor="_bookmark16" w:history="1">
        <w:r w:rsidR="00C5654F" w:rsidRPr="00297A76">
          <w:rPr>
            <w:rFonts w:ascii="Times New Roman" w:eastAsia="Times New Roman" w:hAnsi="Times New Roman" w:cs="Times New Roman"/>
            <w:b/>
            <w:bCs/>
            <w:color w:val="000000" w:themeColor="text1"/>
            <w:sz w:val="24"/>
            <w:szCs w:val="24"/>
            <w:lang w:eastAsia="tr-TR" w:bidi="tr-TR"/>
          </w:rPr>
          <w:t>KALİTE</w:t>
        </w:r>
        <w:r w:rsidR="00663944">
          <w:rPr>
            <w:rFonts w:ascii="Times New Roman" w:eastAsia="Times New Roman" w:hAnsi="Times New Roman" w:cs="Times New Roman"/>
            <w:b/>
            <w:bCs/>
            <w:color w:val="000000" w:themeColor="text1"/>
            <w:sz w:val="24"/>
            <w:szCs w:val="24"/>
            <w:lang w:eastAsia="tr-TR" w:bidi="tr-TR"/>
          </w:rPr>
          <w:t xml:space="preserve"> </w:t>
        </w:r>
        <w:r w:rsidR="00C5654F" w:rsidRPr="00297A76">
          <w:rPr>
            <w:rFonts w:ascii="Times New Roman" w:eastAsia="Times New Roman" w:hAnsi="Times New Roman" w:cs="Times New Roman"/>
            <w:b/>
            <w:bCs/>
            <w:color w:val="000000" w:themeColor="text1"/>
            <w:sz w:val="24"/>
            <w:szCs w:val="24"/>
            <w:lang w:eastAsia="tr-TR" w:bidi="tr-TR"/>
          </w:rPr>
          <w:t>GÜVENCE</w:t>
        </w:r>
        <w:r w:rsidR="00663944">
          <w:rPr>
            <w:rFonts w:ascii="Times New Roman" w:eastAsia="Times New Roman" w:hAnsi="Times New Roman" w:cs="Times New Roman"/>
            <w:b/>
            <w:bCs/>
            <w:color w:val="000000" w:themeColor="text1"/>
            <w:sz w:val="24"/>
            <w:szCs w:val="24"/>
            <w:lang w:eastAsia="tr-TR" w:bidi="tr-TR"/>
          </w:rPr>
          <w:t xml:space="preserve"> </w:t>
        </w:r>
        <w:r w:rsidR="00C5654F" w:rsidRPr="00297A76">
          <w:rPr>
            <w:rFonts w:ascii="Times New Roman" w:eastAsia="Times New Roman" w:hAnsi="Times New Roman" w:cs="Times New Roman"/>
            <w:b/>
            <w:bCs/>
            <w:color w:val="000000" w:themeColor="text1"/>
            <w:sz w:val="24"/>
            <w:szCs w:val="24"/>
            <w:lang w:eastAsia="tr-TR" w:bidi="tr-TR"/>
          </w:rPr>
          <w:t>SİSİSTEMİ</w:t>
        </w:r>
        <w:r w:rsidR="00C5654F" w:rsidRPr="00297A76">
          <w:rPr>
            <w:rFonts w:ascii="Times New Roman" w:eastAsia="Times New Roman" w:hAnsi="Times New Roman" w:cs="Times New Roman"/>
            <w:b/>
            <w:bCs/>
            <w:color w:val="000000" w:themeColor="text1"/>
            <w:sz w:val="24"/>
            <w:szCs w:val="24"/>
            <w:lang w:eastAsia="tr-TR" w:bidi="tr-TR"/>
          </w:rPr>
          <w:tab/>
        </w:r>
      </w:hyperlink>
      <w:r w:rsidR="00297A76">
        <w:rPr>
          <w:rFonts w:ascii="Times New Roman" w:eastAsia="Times New Roman" w:hAnsi="Times New Roman" w:cs="Times New Roman"/>
          <w:b/>
          <w:bCs/>
          <w:color w:val="000000" w:themeColor="text1"/>
          <w:sz w:val="24"/>
          <w:szCs w:val="24"/>
          <w:lang w:eastAsia="tr-TR" w:bidi="tr-TR"/>
        </w:rPr>
        <w:t>6</w:t>
      </w:r>
    </w:p>
    <w:p w:rsidR="00C5654F" w:rsidRPr="00297A76" w:rsidRDefault="00914E8D" w:rsidP="00C5654F">
      <w:pPr>
        <w:widowControl w:val="0"/>
        <w:numPr>
          <w:ilvl w:val="0"/>
          <w:numId w:val="6"/>
        </w:numPr>
        <w:tabs>
          <w:tab w:val="left" w:pos="677"/>
          <w:tab w:val="right" w:leader="dot" w:pos="9969"/>
        </w:tabs>
        <w:autoSpaceDE w:val="0"/>
        <w:autoSpaceDN w:val="0"/>
        <w:spacing w:before="138" w:after="0" w:line="240" w:lineRule="auto"/>
        <w:rPr>
          <w:rFonts w:ascii="Times New Roman" w:eastAsia="Times New Roman" w:hAnsi="Times New Roman" w:cs="Times New Roman"/>
          <w:b/>
          <w:bCs/>
          <w:color w:val="000000" w:themeColor="text1"/>
          <w:sz w:val="24"/>
          <w:szCs w:val="24"/>
          <w:lang w:eastAsia="tr-TR" w:bidi="tr-TR"/>
        </w:rPr>
      </w:pPr>
      <w:r>
        <w:rPr>
          <w:rFonts w:ascii="Times New Roman" w:eastAsia="Times New Roman" w:hAnsi="Times New Roman" w:cs="Times New Roman"/>
          <w:b/>
          <w:bCs/>
          <w:color w:val="000000" w:themeColor="text1"/>
          <w:sz w:val="24"/>
          <w:szCs w:val="24"/>
          <w:lang w:eastAsia="tr-TR" w:bidi="tr-TR"/>
        </w:rPr>
        <w:t xml:space="preserve"> </w:t>
      </w:r>
      <w:hyperlink w:anchor="_bookmark20" w:history="1">
        <w:r w:rsidR="00C5654F" w:rsidRPr="00297A76">
          <w:rPr>
            <w:rFonts w:ascii="Times New Roman" w:eastAsia="Times New Roman" w:hAnsi="Times New Roman" w:cs="Times New Roman"/>
            <w:b/>
            <w:bCs/>
            <w:color w:val="000000" w:themeColor="text1"/>
            <w:sz w:val="24"/>
            <w:szCs w:val="24"/>
            <w:lang w:eastAsia="tr-TR" w:bidi="tr-TR"/>
          </w:rPr>
          <w:t>EĞİTİM-</w:t>
        </w:r>
        <w:r w:rsidR="00CC5A93" w:rsidRPr="00297A76">
          <w:rPr>
            <w:rFonts w:ascii="Times New Roman" w:eastAsia="Times New Roman" w:hAnsi="Times New Roman" w:cs="Times New Roman"/>
            <w:b/>
            <w:bCs/>
            <w:color w:val="000000" w:themeColor="text1"/>
            <w:sz w:val="24"/>
            <w:szCs w:val="24"/>
            <w:lang w:eastAsia="tr-TR" w:bidi="tr-TR"/>
          </w:rPr>
          <w:t>ÖĞRETİM</w:t>
        </w:r>
      </w:hyperlink>
    </w:p>
    <w:p w:rsidR="00C5654F" w:rsidRPr="00297A76" w:rsidRDefault="000730F3" w:rsidP="000730F3">
      <w:pPr>
        <w:widowControl w:val="0"/>
        <w:tabs>
          <w:tab w:val="left" w:pos="1217"/>
          <w:tab w:val="left" w:pos="1218"/>
          <w:tab w:val="right" w:leader="dot" w:pos="9969"/>
        </w:tabs>
        <w:autoSpaceDE w:val="0"/>
        <w:autoSpaceDN w:val="0"/>
        <w:spacing w:before="138" w:after="0" w:line="240" w:lineRule="auto"/>
        <w:rPr>
          <w:rFonts w:ascii="Times New Roman" w:eastAsia="Times New Roman" w:hAnsi="Times New Roman" w:cs="Times New Roman"/>
          <w:b/>
          <w:bCs/>
          <w:color w:val="000000" w:themeColor="text1"/>
          <w:sz w:val="24"/>
          <w:szCs w:val="24"/>
          <w:lang w:eastAsia="tr-TR" w:bidi="tr-TR"/>
        </w:rPr>
      </w:pPr>
      <w:r w:rsidRPr="00297A76">
        <w:rPr>
          <w:rFonts w:ascii="Times New Roman" w:hAnsi="Times New Roman" w:cs="Times New Roman"/>
          <w:b/>
          <w:bCs/>
          <w:color w:val="000000" w:themeColor="text1"/>
          <w:sz w:val="24"/>
          <w:szCs w:val="24"/>
        </w:rPr>
        <w:tab/>
        <w:t xml:space="preserve">B.1. </w:t>
      </w:r>
      <w:hyperlink w:anchor="_bookmark21" w:history="1">
        <w:r w:rsidR="00C5654F" w:rsidRPr="00297A76">
          <w:rPr>
            <w:rFonts w:ascii="Times New Roman" w:eastAsia="Times New Roman" w:hAnsi="Times New Roman" w:cs="Times New Roman"/>
            <w:b/>
            <w:bCs/>
            <w:color w:val="000000" w:themeColor="text1"/>
            <w:sz w:val="24"/>
            <w:szCs w:val="24"/>
            <w:lang w:eastAsia="tr-TR" w:bidi="tr-TR"/>
          </w:rPr>
          <w:t>Programların Tasarımı</w:t>
        </w:r>
        <w:r w:rsidR="000613C5">
          <w:rPr>
            <w:rFonts w:ascii="Times New Roman" w:eastAsia="Times New Roman" w:hAnsi="Times New Roman" w:cs="Times New Roman"/>
            <w:b/>
            <w:bCs/>
            <w:color w:val="000000" w:themeColor="text1"/>
            <w:sz w:val="24"/>
            <w:szCs w:val="24"/>
            <w:lang w:eastAsia="tr-TR" w:bidi="tr-TR"/>
          </w:rPr>
          <w:t xml:space="preserve"> </w:t>
        </w:r>
        <w:r w:rsidR="00C5654F" w:rsidRPr="00297A76">
          <w:rPr>
            <w:rFonts w:ascii="Times New Roman" w:eastAsia="Times New Roman" w:hAnsi="Times New Roman" w:cs="Times New Roman"/>
            <w:b/>
            <w:bCs/>
            <w:color w:val="000000" w:themeColor="text1"/>
            <w:sz w:val="24"/>
            <w:szCs w:val="24"/>
            <w:lang w:eastAsia="tr-TR" w:bidi="tr-TR"/>
          </w:rPr>
          <w:t>ve Onayı</w:t>
        </w:r>
        <w:r w:rsidR="00C5654F" w:rsidRPr="00297A76">
          <w:rPr>
            <w:rFonts w:ascii="Times New Roman" w:eastAsia="Times New Roman" w:hAnsi="Times New Roman" w:cs="Times New Roman"/>
            <w:b/>
            <w:bCs/>
            <w:color w:val="000000" w:themeColor="text1"/>
            <w:sz w:val="24"/>
            <w:szCs w:val="24"/>
            <w:lang w:eastAsia="tr-TR" w:bidi="tr-TR"/>
          </w:rPr>
          <w:tab/>
        </w:r>
      </w:hyperlink>
      <w:r w:rsidR="00297A76">
        <w:rPr>
          <w:rFonts w:ascii="Times New Roman" w:eastAsia="Times New Roman" w:hAnsi="Times New Roman" w:cs="Times New Roman"/>
          <w:b/>
          <w:bCs/>
          <w:color w:val="000000" w:themeColor="text1"/>
          <w:sz w:val="24"/>
          <w:szCs w:val="24"/>
          <w:lang w:eastAsia="tr-TR" w:bidi="tr-TR"/>
        </w:rPr>
        <w:t>7</w:t>
      </w:r>
    </w:p>
    <w:p w:rsidR="00C5654F" w:rsidRPr="00297A76" w:rsidRDefault="000730F3" w:rsidP="000730F3">
      <w:pPr>
        <w:widowControl w:val="0"/>
        <w:tabs>
          <w:tab w:val="left" w:pos="1217"/>
          <w:tab w:val="left" w:pos="1218"/>
          <w:tab w:val="right" w:leader="dot" w:pos="9969"/>
        </w:tabs>
        <w:autoSpaceDE w:val="0"/>
        <w:autoSpaceDN w:val="0"/>
        <w:spacing w:before="138" w:after="0" w:line="240" w:lineRule="auto"/>
        <w:ind w:left="1218"/>
        <w:rPr>
          <w:rFonts w:ascii="Times New Roman" w:eastAsia="Times New Roman" w:hAnsi="Times New Roman" w:cs="Times New Roman"/>
          <w:b/>
          <w:bCs/>
          <w:color w:val="000000" w:themeColor="text1"/>
          <w:sz w:val="24"/>
          <w:szCs w:val="24"/>
          <w:lang w:eastAsia="tr-TR" w:bidi="tr-TR"/>
        </w:rPr>
      </w:pPr>
      <w:r w:rsidRPr="00297A76">
        <w:rPr>
          <w:rFonts w:ascii="Times New Roman" w:hAnsi="Times New Roman" w:cs="Times New Roman"/>
          <w:b/>
          <w:bCs/>
          <w:color w:val="000000" w:themeColor="text1"/>
          <w:sz w:val="24"/>
          <w:szCs w:val="24"/>
        </w:rPr>
        <w:t xml:space="preserve">        B.1.</w:t>
      </w:r>
      <w:r w:rsidR="00914E8D">
        <w:rPr>
          <w:rFonts w:ascii="Times New Roman" w:hAnsi="Times New Roman" w:cs="Times New Roman"/>
          <w:b/>
          <w:bCs/>
          <w:color w:val="000000" w:themeColor="text1"/>
          <w:sz w:val="24"/>
          <w:szCs w:val="24"/>
        </w:rPr>
        <w:t xml:space="preserve"> </w:t>
      </w:r>
      <w:r w:rsidRPr="00297A76">
        <w:rPr>
          <w:rFonts w:ascii="Times New Roman" w:hAnsi="Times New Roman" w:cs="Times New Roman"/>
          <w:b/>
          <w:bCs/>
          <w:color w:val="000000" w:themeColor="text1"/>
          <w:sz w:val="24"/>
          <w:szCs w:val="24"/>
        </w:rPr>
        <w:t xml:space="preserve">1. </w:t>
      </w:r>
      <w:hyperlink w:anchor="_bookmark22" w:history="1">
        <w:r w:rsidRPr="00297A76">
          <w:rPr>
            <w:rFonts w:ascii="Times New Roman" w:eastAsia="Times New Roman" w:hAnsi="Times New Roman" w:cs="Times New Roman"/>
            <w:b/>
            <w:bCs/>
            <w:color w:val="000000" w:themeColor="text1"/>
            <w:sz w:val="24"/>
            <w:szCs w:val="24"/>
            <w:lang w:eastAsia="tr-TR" w:bidi="tr-TR"/>
          </w:rPr>
          <w:t>Programların Tasarım ve Onayı</w:t>
        </w:r>
        <w:r w:rsidR="00C5654F" w:rsidRPr="00297A76">
          <w:rPr>
            <w:rFonts w:ascii="Times New Roman" w:eastAsia="Times New Roman" w:hAnsi="Times New Roman" w:cs="Times New Roman"/>
            <w:b/>
            <w:bCs/>
            <w:color w:val="000000" w:themeColor="text1"/>
            <w:sz w:val="24"/>
            <w:szCs w:val="24"/>
            <w:lang w:eastAsia="tr-TR" w:bidi="tr-TR"/>
          </w:rPr>
          <w:tab/>
        </w:r>
      </w:hyperlink>
      <w:r w:rsidR="00297A76">
        <w:rPr>
          <w:rFonts w:ascii="Times New Roman" w:eastAsia="Times New Roman" w:hAnsi="Times New Roman" w:cs="Times New Roman"/>
          <w:b/>
          <w:bCs/>
          <w:color w:val="000000" w:themeColor="text1"/>
          <w:sz w:val="24"/>
          <w:szCs w:val="24"/>
          <w:lang w:eastAsia="tr-TR" w:bidi="tr-TR"/>
        </w:rPr>
        <w:t>7</w:t>
      </w:r>
    </w:p>
    <w:p w:rsidR="000730F3" w:rsidRPr="00297A76" w:rsidRDefault="000730F3" w:rsidP="000730F3">
      <w:pPr>
        <w:widowControl w:val="0"/>
        <w:tabs>
          <w:tab w:val="left" w:pos="1217"/>
          <w:tab w:val="left" w:pos="1218"/>
          <w:tab w:val="right" w:leader="dot" w:pos="9969"/>
        </w:tabs>
        <w:autoSpaceDE w:val="0"/>
        <w:autoSpaceDN w:val="0"/>
        <w:spacing w:before="138" w:after="0" w:line="240" w:lineRule="auto"/>
        <w:ind w:left="1218"/>
        <w:rPr>
          <w:rFonts w:ascii="Times New Roman" w:eastAsia="Times New Roman" w:hAnsi="Times New Roman" w:cs="Times New Roman"/>
          <w:b/>
          <w:bCs/>
          <w:color w:val="000000" w:themeColor="text1"/>
          <w:sz w:val="24"/>
          <w:szCs w:val="24"/>
          <w:lang w:eastAsia="tr-TR" w:bidi="tr-TR"/>
        </w:rPr>
      </w:pPr>
      <w:r w:rsidRPr="00297A76">
        <w:rPr>
          <w:rFonts w:ascii="Times New Roman" w:hAnsi="Times New Roman" w:cs="Times New Roman"/>
          <w:b/>
          <w:bCs/>
          <w:color w:val="000000" w:themeColor="text1"/>
          <w:sz w:val="24"/>
          <w:szCs w:val="24"/>
        </w:rPr>
        <w:t xml:space="preserve">        B.</w:t>
      </w:r>
      <w:r w:rsidRPr="00297A76">
        <w:rPr>
          <w:rFonts w:ascii="Times New Roman" w:eastAsia="Times New Roman" w:hAnsi="Times New Roman" w:cs="Times New Roman"/>
          <w:b/>
          <w:bCs/>
          <w:color w:val="000000" w:themeColor="text1"/>
          <w:sz w:val="24"/>
          <w:szCs w:val="24"/>
          <w:lang w:eastAsia="tr-TR" w:bidi="tr-TR"/>
        </w:rPr>
        <w:t>1.</w:t>
      </w:r>
      <w:r w:rsidR="00914E8D">
        <w:rPr>
          <w:rFonts w:ascii="Times New Roman" w:eastAsia="Times New Roman" w:hAnsi="Times New Roman" w:cs="Times New Roman"/>
          <w:b/>
          <w:bCs/>
          <w:color w:val="000000" w:themeColor="text1"/>
          <w:sz w:val="24"/>
          <w:szCs w:val="24"/>
          <w:lang w:eastAsia="tr-TR" w:bidi="tr-TR"/>
        </w:rPr>
        <w:t xml:space="preserve"> </w:t>
      </w:r>
      <w:r w:rsidRPr="00297A76">
        <w:rPr>
          <w:rFonts w:ascii="Times New Roman" w:eastAsia="Times New Roman" w:hAnsi="Times New Roman" w:cs="Times New Roman"/>
          <w:b/>
          <w:bCs/>
          <w:color w:val="000000" w:themeColor="text1"/>
          <w:sz w:val="24"/>
          <w:szCs w:val="24"/>
          <w:lang w:eastAsia="tr-TR" w:bidi="tr-TR"/>
        </w:rPr>
        <w:t>2. Program Amaçları, Çıktıları ve Programın TYYÇ Uyumu</w:t>
      </w:r>
      <w:r w:rsidRPr="00297A76">
        <w:rPr>
          <w:rFonts w:ascii="Times New Roman" w:eastAsia="Times New Roman" w:hAnsi="Times New Roman" w:cs="Times New Roman"/>
          <w:b/>
          <w:bCs/>
          <w:color w:val="000000" w:themeColor="text1"/>
          <w:sz w:val="24"/>
          <w:szCs w:val="24"/>
          <w:lang w:eastAsia="tr-TR" w:bidi="tr-TR"/>
        </w:rPr>
        <w:tab/>
      </w:r>
      <w:r w:rsidR="00297A76">
        <w:rPr>
          <w:rFonts w:ascii="Times New Roman" w:eastAsia="Times New Roman" w:hAnsi="Times New Roman" w:cs="Times New Roman"/>
          <w:b/>
          <w:bCs/>
          <w:color w:val="000000" w:themeColor="text1"/>
          <w:sz w:val="24"/>
          <w:szCs w:val="24"/>
          <w:lang w:eastAsia="tr-TR" w:bidi="tr-TR"/>
        </w:rPr>
        <w:t>8</w:t>
      </w:r>
    </w:p>
    <w:p w:rsidR="000730F3" w:rsidRPr="00297A76" w:rsidRDefault="000730F3" w:rsidP="000730F3">
      <w:pPr>
        <w:widowControl w:val="0"/>
        <w:tabs>
          <w:tab w:val="left" w:pos="1217"/>
          <w:tab w:val="left" w:pos="1218"/>
          <w:tab w:val="right" w:leader="dot" w:pos="9969"/>
        </w:tabs>
        <w:autoSpaceDE w:val="0"/>
        <w:autoSpaceDN w:val="0"/>
        <w:spacing w:before="138" w:after="0" w:line="240" w:lineRule="auto"/>
        <w:ind w:left="1218"/>
        <w:rPr>
          <w:rFonts w:ascii="Times New Roman" w:eastAsia="Times New Roman" w:hAnsi="Times New Roman" w:cs="Times New Roman"/>
          <w:b/>
          <w:bCs/>
          <w:color w:val="000000" w:themeColor="text1"/>
          <w:sz w:val="24"/>
          <w:szCs w:val="24"/>
          <w:lang w:eastAsia="tr-TR" w:bidi="tr-TR"/>
        </w:rPr>
      </w:pPr>
      <w:r w:rsidRPr="00297A76">
        <w:rPr>
          <w:rFonts w:ascii="Times New Roman" w:hAnsi="Times New Roman" w:cs="Times New Roman"/>
          <w:b/>
          <w:bCs/>
          <w:color w:val="000000" w:themeColor="text1"/>
          <w:sz w:val="24"/>
          <w:szCs w:val="24"/>
        </w:rPr>
        <w:t xml:space="preserve">        B.</w:t>
      </w:r>
      <w:r w:rsidRPr="00297A76">
        <w:rPr>
          <w:rFonts w:ascii="Times New Roman" w:eastAsia="Times New Roman" w:hAnsi="Times New Roman" w:cs="Times New Roman"/>
          <w:b/>
          <w:bCs/>
          <w:color w:val="000000" w:themeColor="text1"/>
          <w:sz w:val="24"/>
          <w:szCs w:val="24"/>
          <w:lang w:eastAsia="tr-TR" w:bidi="tr-TR"/>
        </w:rPr>
        <w:t>1.</w:t>
      </w:r>
      <w:r w:rsidR="00914E8D">
        <w:rPr>
          <w:rFonts w:ascii="Times New Roman" w:eastAsia="Times New Roman" w:hAnsi="Times New Roman" w:cs="Times New Roman"/>
          <w:b/>
          <w:bCs/>
          <w:color w:val="000000" w:themeColor="text1"/>
          <w:sz w:val="24"/>
          <w:szCs w:val="24"/>
          <w:lang w:eastAsia="tr-TR" w:bidi="tr-TR"/>
        </w:rPr>
        <w:t xml:space="preserve"> </w:t>
      </w:r>
      <w:r w:rsidRPr="00297A76">
        <w:rPr>
          <w:rFonts w:ascii="Times New Roman" w:eastAsia="Times New Roman" w:hAnsi="Times New Roman" w:cs="Times New Roman"/>
          <w:b/>
          <w:bCs/>
          <w:color w:val="000000" w:themeColor="text1"/>
          <w:sz w:val="24"/>
          <w:szCs w:val="24"/>
          <w:lang w:eastAsia="tr-TR" w:bidi="tr-TR"/>
        </w:rPr>
        <w:t>3. Ders Kazanımlarının Program Çıktıları İle Eşleştirilmesi</w:t>
      </w:r>
      <w:r w:rsidRPr="00297A76">
        <w:rPr>
          <w:rFonts w:ascii="Times New Roman" w:eastAsia="Times New Roman" w:hAnsi="Times New Roman" w:cs="Times New Roman"/>
          <w:b/>
          <w:bCs/>
          <w:color w:val="000000" w:themeColor="text1"/>
          <w:sz w:val="24"/>
          <w:szCs w:val="24"/>
          <w:lang w:eastAsia="tr-TR" w:bidi="tr-TR"/>
        </w:rPr>
        <w:tab/>
      </w:r>
      <w:r w:rsidR="00297A76">
        <w:rPr>
          <w:rFonts w:ascii="Times New Roman" w:eastAsia="Times New Roman" w:hAnsi="Times New Roman" w:cs="Times New Roman"/>
          <w:b/>
          <w:bCs/>
          <w:color w:val="000000" w:themeColor="text1"/>
          <w:sz w:val="24"/>
          <w:szCs w:val="24"/>
          <w:lang w:eastAsia="tr-TR" w:bidi="tr-TR"/>
        </w:rPr>
        <w:t>8</w:t>
      </w:r>
    </w:p>
    <w:p w:rsidR="000730F3" w:rsidRPr="00297A76" w:rsidRDefault="000730F3" w:rsidP="000730F3">
      <w:pPr>
        <w:widowControl w:val="0"/>
        <w:tabs>
          <w:tab w:val="left" w:pos="1217"/>
          <w:tab w:val="left" w:pos="1218"/>
          <w:tab w:val="right" w:leader="dot" w:pos="9969"/>
        </w:tabs>
        <w:autoSpaceDE w:val="0"/>
        <w:autoSpaceDN w:val="0"/>
        <w:spacing w:before="138" w:after="0" w:line="240" w:lineRule="auto"/>
        <w:ind w:left="1218"/>
        <w:rPr>
          <w:rFonts w:ascii="Times New Roman" w:eastAsia="Times New Roman" w:hAnsi="Times New Roman" w:cs="Times New Roman"/>
          <w:b/>
          <w:bCs/>
          <w:color w:val="000000" w:themeColor="text1"/>
          <w:sz w:val="24"/>
          <w:szCs w:val="24"/>
          <w:lang w:eastAsia="tr-TR" w:bidi="tr-TR"/>
        </w:rPr>
      </w:pPr>
      <w:r w:rsidRPr="00297A76">
        <w:rPr>
          <w:rFonts w:ascii="Times New Roman" w:hAnsi="Times New Roman" w:cs="Times New Roman"/>
          <w:b/>
          <w:bCs/>
          <w:color w:val="000000" w:themeColor="text1"/>
          <w:sz w:val="24"/>
          <w:szCs w:val="24"/>
        </w:rPr>
        <w:t xml:space="preserve">        B.</w:t>
      </w:r>
      <w:r w:rsidRPr="00297A76">
        <w:rPr>
          <w:rFonts w:ascii="Times New Roman" w:eastAsia="Times New Roman" w:hAnsi="Times New Roman" w:cs="Times New Roman"/>
          <w:b/>
          <w:bCs/>
          <w:color w:val="000000" w:themeColor="text1"/>
          <w:sz w:val="24"/>
          <w:szCs w:val="24"/>
          <w:lang w:eastAsia="tr-TR" w:bidi="tr-TR"/>
        </w:rPr>
        <w:t>1.</w:t>
      </w:r>
      <w:r w:rsidR="00914E8D">
        <w:rPr>
          <w:rFonts w:ascii="Times New Roman" w:eastAsia="Times New Roman" w:hAnsi="Times New Roman" w:cs="Times New Roman"/>
          <w:b/>
          <w:bCs/>
          <w:color w:val="000000" w:themeColor="text1"/>
          <w:sz w:val="24"/>
          <w:szCs w:val="24"/>
          <w:lang w:eastAsia="tr-TR" w:bidi="tr-TR"/>
        </w:rPr>
        <w:t xml:space="preserve"> </w:t>
      </w:r>
      <w:r w:rsidRPr="00297A76">
        <w:rPr>
          <w:rFonts w:ascii="Times New Roman" w:eastAsia="Times New Roman" w:hAnsi="Times New Roman" w:cs="Times New Roman"/>
          <w:b/>
          <w:bCs/>
          <w:color w:val="000000" w:themeColor="text1"/>
          <w:sz w:val="24"/>
          <w:szCs w:val="24"/>
          <w:lang w:eastAsia="tr-TR" w:bidi="tr-TR"/>
        </w:rPr>
        <w:t>4. Programın Yapısı ve Ders Dağılım Dengesi</w:t>
      </w:r>
      <w:r w:rsidRPr="00297A76">
        <w:rPr>
          <w:rFonts w:ascii="Times New Roman" w:eastAsia="Times New Roman" w:hAnsi="Times New Roman" w:cs="Times New Roman"/>
          <w:b/>
          <w:bCs/>
          <w:color w:val="000000" w:themeColor="text1"/>
          <w:sz w:val="24"/>
          <w:szCs w:val="24"/>
          <w:lang w:eastAsia="tr-TR" w:bidi="tr-TR"/>
        </w:rPr>
        <w:tab/>
      </w:r>
      <w:r w:rsidR="00297A76">
        <w:rPr>
          <w:rFonts w:ascii="Times New Roman" w:eastAsia="Times New Roman" w:hAnsi="Times New Roman" w:cs="Times New Roman"/>
          <w:b/>
          <w:bCs/>
          <w:color w:val="000000" w:themeColor="text1"/>
          <w:sz w:val="24"/>
          <w:szCs w:val="24"/>
          <w:lang w:eastAsia="tr-TR" w:bidi="tr-TR"/>
        </w:rPr>
        <w:t>8</w:t>
      </w:r>
    </w:p>
    <w:p w:rsidR="000730F3" w:rsidRPr="00297A76" w:rsidRDefault="000730F3" w:rsidP="000730F3">
      <w:pPr>
        <w:widowControl w:val="0"/>
        <w:tabs>
          <w:tab w:val="left" w:pos="1217"/>
          <w:tab w:val="left" w:pos="1218"/>
          <w:tab w:val="right" w:leader="dot" w:pos="9969"/>
        </w:tabs>
        <w:autoSpaceDE w:val="0"/>
        <w:autoSpaceDN w:val="0"/>
        <w:spacing w:before="138" w:after="0" w:line="240" w:lineRule="auto"/>
        <w:ind w:left="1218"/>
        <w:rPr>
          <w:rFonts w:ascii="Times New Roman" w:eastAsia="Times New Roman" w:hAnsi="Times New Roman" w:cs="Times New Roman"/>
          <w:b/>
          <w:bCs/>
          <w:color w:val="000000" w:themeColor="text1"/>
          <w:sz w:val="24"/>
          <w:szCs w:val="24"/>
          <w:lang w:eastAsia="tr-TR" w:bidi="tr-TR"/>
        </w:rPr>
      </w:pPr>
      <w:r w:rsidRPr="00297A76">
        <w:rPr>
          <w:rFonts w:ascii="Times New Roman" w:hAnsi="Times New Roman" w:cs="Times New Roman"/>
          <w:b/>
          <w:bCs/>
          <w:color w:val="000000" w:themeColor="text1"/>
          <w:sz w:val="24"/>
          <w:szCs w:val="24"/>
        </w:rPr>
        <w:t xml:space="preserve">        B.</w:t>
      </w:r>
      <w:r w:rsidRPr="00297A76">
        <w:rPr>
          <w:rFonts w:ascii="Times New Roman" w:eastAsia="Times New Roman" w:hAnsi="Times New Roman" w:cs="Times New Roman"/>
          <w:b/>
          <w:bCs/>
          <w:color w:val="000000" w:themeColor="text1"/>
          <w:sz w:val="24"/>
          <w:szCs w:val="24"/>
          <w:lang w:eastAsia="tr-TR" w:bidi="tr-TR"/>
        </w:rPr>
        <w:t>1.</w:t>
      </w:r>
      <w:r w:rsidR="00914E8D">
        <w:rPr>
          <w:rFonts w:ascii="Times New Roman" w:eastAsia="Times New Roman" w:hAnsi="Times New Roman" w:cs="Times New Roman"/>
          <w:b/>
          <w:bCs/>
          <w:color w:val="000000" w:themeColor="text1"/>
          <w:sz w:val="24"/>
          <w:szCs w:val="24"/>
          <w:lang w:eastAsia="tr-TR" w:bidi="tr-TR"/>
        </w:rPr>
        <w:t xml:space="preserve"> </w:t>
      </w:r>
      <w:r w:rsidRPr="00297A76">
        <w:rPr>
          <w:rFonts w:ascii="Times New Roman" w:eastAsia="Times New Roman" w:hAnsi="Times New Roman" w:cs="Times New Roman"/>
          <w:b/>
          <w:bCs/>
          <w:color w:val="000000" w:themeColor="text1"/>
          <w:sz w:val="24"/>
          <w:szCs w:val="24"/>
          <w:lang w:eastAsia="tr-TR" w:bidi="tr-TR"/>
        </w:rPr>
        <w:t>5. Öğrenci İş Yüküne Dayalı Tasarım</w:t>
      </w:r>
      <w:r w:rsidRPr="00297A76">
        <w:rPr>
          <w:rFonts w:ascii="Times New Roman" w:eastAsia="Times New Roman" w:hAnsi="Times New Roman" w:cs="Times New Roman"/>
          <w:b/>
          <w:bCs/>
          <w:color w:val="000000" w:themeColor="text1"/>
          <w:sz w:val="24"/>
          <w:szCs w:val="24"/>
          <w:lang w:eastAsia="tr-TR" w:bidi="tr-TR"/>
        </w:rPr>
        <w:tab/>
      </w:r>
      <w:r w:rsidR="00297A76">
        <w:rPr>
          <w:rFonts w:ascii="Times New Roman" w:eastAsia="Times New Roman" w:hAnsi="Times New Roman" w:cs="Times New Roman"/>
          <w:b/>
          <w:bCs/>
          <w:color w:val="000000" w:themeColor="text1"/>
          <w:sz w:val="24"/>
          <w:szCs w:val="24"/>
          <w:lang w:eastAsia="tr-TR" w:bidi="tr-TR"/>
        </w:rPr>
        <w:t>8</w:t>
      </w:r>
    </w:p>
    <w:p w:rsidR="000730F3" w:rsidRPr="00297A76" w:rsidRDefault="000730F3" w:rsidP="000730F3">
      <w:pPr>
        <w:widowControl w:val="0"/>
        <w:tabs>
          <w:tab w:val="left" w:pos="1217"/>
          <w:tab w:val="left" w:pos="1218"/>
          <w:tab w:val="right" w:leader="dot" w:pos="9969"/>
        </w:tabs>
        <w:autoSpaceDE w:val="0"/>
        <w:autoSpaceDN w:val="0"/>
        <w:spacing w:before="138" w:after="0" w:line="240" w:lineRule="auto"/>
        <w:ind w:left="1218"/>
        <w:rPr>
          <w:rFonts w:ascii="Times New Roman" w:eastAsia="Times New Roman" w:hAnsi="Times New Roman" w:cs="Times New Roman"/>
          <w:b/>
          <w:bCs/>
          <w:color w:val="000000" w:themeColor="text1"/>
          <w:sz w:val="24"/>
          <w:szCs w:val="24"/>
          <w:lang w:eastAsia="tr-TR" w:bidi="tr-TR"/>
        </w:rPr>
      </w:pPr>
      <w:r w:rsidRPr="00297A76">
        <w:rPr>
          <w:rFonts w:ascii="Times New Roman" w:hAnsi="Times New Roman" w:cs="Times New Roman"/>
          <w:b/>
          <w:bCs/>
          <w:color w:val="000000" w:themeColor="text1"/>
          <w:sz w:val="24"/>
          <w:szCs w:val="24"/>
        </w:rPr>
        <w:t xml:space="preserve">        B.</w:t>
      </w:r>
      <w:r w:rsidRPr="00297A76">
        <w:rPr>
          <w:rFonts w:ascii="Times New Roman" w:eastAsia="Times New Roman" w:hAnsi="Times New Roman" w:cs="Times New Roman"/>
          <w:b/>
          <w:bCs/>
          <w:color w:val="000000" w:themeColor="text1"/>
          <w:sz w:val="24"/>
          <w:szCs w:val="24"/>
          <w:lang w:eastAsia="tr-TR" w:bidi="tr-TR"/>
        </w:rPr>
        <w:t>1.</w:t>
      </w:r>
      <w:r w:rsidR="00914E8D">
        <w:rPr>
          <w:rFonts w:ascii="Times New Roman" w:eastAsia="Times New Roman" w:hAnsi="Times New Roman" w:cs="Times New Roman"/>
          <w:b/>
          <w:bCs/>
          <w:color w:val="000000" w:themeColor="text1"/>
          <w:sz w:val="24"/>
          <w:szCs w:val="24"/>
          <w:lang w:eastAsia="tr-TR" w:bidi="tr-TR"/>
        </w:rPr>
        <w:t xml:space="preserve"> </w:t>
      </w:r>
      <w:r w:rsidRPr="00297A76">
        <w:rPr>
          <w:rFonts w:ascii="Times New Roman" w:eastAsia="Times New Roman" w:hAnsi="Times New Roman" w:cs="Times New Roman"/>
          <w:b/>
          <w:bCs/>
          <w:color w:val="000000" w:themeColor="text1"/>
          <w:sz w:val="24"/>
          <w:szCs w:val="24"/>
          <w:lang w:eastAsia="tr-TR" w:bidi="tr-TR"/>
        </w:rPr>
        <w:t>6. Ölçme ve Değerlendirme</w:t>
      </w:r>
      <w:r w:rsidRPr="00297A76">
        <w:rPr>
          <w:rFonts w:ascii="Times New Roman" w:eastAsia="Times New Roman" w:hAnsi="Times New Roman" w:cs="Times New Roman"/>
          <w:b/>
          <w:bCs/>
          <w:color w:val="000000" w:themeColor="text1"/>
          <w:sz w:val="24"/>
          <w:szCs w:val="24"/>
          <w:lang w:eastAsia="tr-TR" w:bidi="tr-TR"/>
        </w:rPr>
        <w:tab/>
      </w:r>
      <w:r w:rsidR="00297A76">
        <w:rPr>
          <w:rFonts w:ascii="Times New Roman" w:eastAsia="Times New Roman" w:hAnsi="Times New Roman" w:cs="Times New Roman"/>
          <w:b/>
          <w:bCs/>
          <w:color w:val="000000" w:themeColor="text1"/>
          <w:sz w:val="24"/>
          <w:szCs w:val="24"/>
          <w:lang w:eastAsia="tr-TR" w:bidi="tr-TR"/>
        </w:rPr>
        <w:t>9</w:t>
      </w:r>
    </w:p>
    <w:p w:rsidR="000730F3" w:rsidRPr="00297A76" w:rsidRDefault="000730F3" w:rsidP="000730F3">
      <w:pPr>
        <w:widowControl w:val="0"/>
        <w:tabs>
          <w:tab w:val="left" w:pos="1217"/>
          <w:tab w:val="left" w:pos="1218"/>
          <w:tab w:val="right" w:leader="dot" w:pos="9969"/>
        </w:tabs>
        <w:autoSpaceDE w:val="0"/>
        <w:autoSpaceDN w:val="0"/>
        <w:spacing w:before="138" w:after="0" w:line="240" w:lineRule="auto"/>
        <w:ind w:left="1218"/>
        <w:rPr>
          <w:rFonts w:ascii="Times New Roman" w:eastAsia="Times New Roman" w:hAnsi="Times New Roman" w:cs="Times New Roman"/>
          <w:b/>
          <w:bCs/>
          <w:color w:val="000000" w:themeColor="text1"/>
          <w:sz w:val="24"/>
          <w:szCs w:val="24"/>
          <w:lang w:eastAsia="tr-TR" w:bidi="tr-TR"/>
        </w:rPr>
      </w:pPr>
      <w:r w:rsidRPr="00297A76">
        <w:rPr>
          <w:rFonts w:ascii="Times New Roman" w:hAnsi="Times New Roman" w:cs="Times New Roman"/>
          <w:b/>
          <w:bCs/>
          <w:color w:val="000000" w:themeColor="text1"/>
          <w:sz w:val="24"/>
          <w:szCs w:val="24"/>
        </w:rPr>
        <w:t>B.</w:t>
      </w:r>
      <w:r w:rsidRPr="00297A76">
        <w:rPr>
          <w:rFonts w:ascii="Times New Roman" w:eastAsia="Times New Roman" w:hAnsi="Times New Roman" w:cs="Times New Roman"/>
          <w:b/>
          <w:bCs/>
          <w:color w:val="000000" w:themeColor="text1"/>
          <w:sz w:val="24"/>
          <w:szCs w:val="24"/>
          <w:lang w:eastAsia="tr-TR" w:bidi="tr-TR"/>
        </w:rPr>
        <w:t>3. Öğrenci Merkezli Öğrenme, Öğretme ve Değerlendirme</w:t>
      </w:r>
      <w:r w:rsidRPr="00297A76">
        <w:rPr>
          <w:rFonts w:ascii="Times New Roman" w:eastAsia="Times New Roman" w:hAnsi="Times New Roman" w:cs="Times New Roman"/>
          <w:b/>
          <w:bCs/>
          <w:color w:val="000000" w:themeColor="text1"/>
          <w:sz w:val="24"/>
          <w:szCs w:val="24"/>
          <w:lang w:eastAsia="tr-TR" w:bidi="tr-TR"/>
        </w:rPr>
        <w:tab/>
      </w:r>
      <w:r w:rsidR="00297A76">
        <w:rPr>
          <w:rFonts w:ascii="Times New Roman" w:eastAsia="Times New Roman" w:hAnsi="Times New Roman" w:cs="Times New Roman"/>
          <w:b/>
          <w:bCs/>
          <w:color w:val="000000" w:themeColor="text1"/>
          <w:sz w:val="24"/>
          <w:szCs w:val="24"/>
          <w:lang w:eastAsia="tr-TR" w:bidi="tr-TR"/>
        </w:rPr>
        <w:t>9</w:t>
      </w:r>
    </w:p>
    <w:p w:rsidR="000730F3" w:rsidRPr="00297A76" w:rsidRDefault="000730F3" w:rsidP="000730F3">
      <w:pPr>
        <w:widowControl w:val="0"/>
        <w:tabs>
          <w:tab w:val="left" w:pos="1217"/>
          <w:tab w:val="left" w:pos="1218"/>
          <w:tab w:val="right" w:leader="dot" w:pos="9969"/>
        </w:tabs>
        <w:autoSpaceDE w:val="0"/>
        <w:autoSpaceDN w:val="0"/>
        <w:spacing w:before="138" w:after="0" w:line="240" w:lineRule="auto"/>
        <w:ind w:left="1218"/>
        <w:rPr>
          <w:rFonts w:ascii="Times New Roman" w:eastAsia="Times New Roman" w:hAnsi="Times New Roman" w:cs="Times New Roman"/>
          <w:b/>
          <w:bCs/>
          <w:color w:val="000000" w:themeColor="text1"/>
          <w:sz w:val="24"/>
          <w:szCs w:val="24"/>
          <w:lang w:eastAsia="tr-TR" w:bidi="tr-TR"/>
        </w:rPr>
      </w:pPr>
      <w:r w:rsidRPr="00297A76">
        <w:rPr>
          <w:rFonts w:ascii="Times New Roman" w:hAnsi="Times New Roman" w:cs="Times New Roman"/>
          <w:b/>
          <w:bCs/>
          <w:color w:val="000000" w:themeColor="text1"/>
          <w:sz w:val="24"/>
          <w:szCs w:val="24"/>
        </w:rPr>
        <w:t xml:space="preserve">        B.</w:t>
      </w:r>
      <w:r w:rsidRPr="00297A76">
        <w:rPr>
          <w:rFonts w:ascii="Times New Roman" w:eastAsia="Times New Roman" w:hAnsi="Times New Roman" w:cs="Times New Roman"/>
          <w:b/>
          <w:bCs/>
          <w:color w:val="000000" w:themeColor="text1"/>
          <w:sz w:val="24"/>
          <w:szCs w:val="24"/>
          <w:lang w:eastAsia="tr-TR" w:bidi="tr-TR"/>
        </w:rPr>
        <w:t>3.</w:t>
      </w:r>
      <w:r w:rsidR="00914E8D">
        <w:rPr>
          <w:rFonts w:ascii="Times New Roman" w:eastAsia="Times New Roman" w:hAnsi="Times New Roman" w:cs="Times New Roman"/>
          <w:b/>
          <w:bCs/>
          <w:color w:val="000000" w:themeColor="text1"/>
          <w:sz w:val="24"/>
          <w:szCs w:val="24"/>
          <w:lang w:eastAsia="tr-TR" w:bidi="tr-TR"/>
        </w:rPr>
        <w:t xml:space="preserve"> </w:t>
      </w:r>
      <w:r w:rsidRPr="00297A76">
        <w:rPr>
          <w:rFonts w:ascii="Times New Roman" w:eastAsia="Times New Roman" w:hAnsi="Times New Roman" w:cs="Times New Roman"/>
          <w:b/>
          <w:bCs/>
          <w:color w:val="000000" w:themeColor="text1"/>
          <w:sz w:val="24"/>
          <w:szCs w:val="24"/>
          <w:lang w:eastAsia="tr-TR" w:bidi="tr-TR"/>
        </w:rPr>
        <w:t>1. Öğretim Yöntem ve Teknikleri</w:t>
      </w:r>
      <w:r w:rsidRPr="00297A76">
        <w:rPr>
          <w:rFonts w:ascii="Times New Roman" w:eastAsia="Times New Roman" w:hAnsi="Times New Roman" w:cs="Times New Roman"/>
          <w:b/>
          <w:bCs/>
          <w:color w:val="000000" w:themeColor="text1"/>
          <w:sz w:val="24"/>
          <w:szCs w:val="24"/>
          <w:lang w:eastAsia="tr-TR" w:bidi="tr-TR"/>
        </w:rPr>
        <w:tab/>
      </w:r>
      <w:r w:rsidR="00297A76">
        <w:rPr>
          <w:rFonts w:ascii="Times New Roman" w:eastAsia="Times New Roman" w:hAnsi="Times New Roman" w:cs="Times New Roman"/>
          <w:b/>
          <w:bCs/>
          <w:color w:val="000000" w:themeColor="text1"/>
          <w:sz w:val="24"/>
          <w:szCs w:val="24"/>
          <w:lang w:eastAsia="tr-TR" w:bidi="tr-TR"/>
        </w:rPr>
        <w:t>10</w:t>
      </w:r>
    </w:p>
    <w:p w:rsidR="000730F3" w:rsidRPr="00297A76" w:rsidRDefault="000730F3" w:rsidP="000730F3">
      <w:pPr>
        <w:widowControl w:val="0"/>
        <w:tabs>
          <w:tab w:val="left" w:pos="1217"/>
          <w:tab w:val="left" w:pos="1218"/>
          <w:tab w:val="right" w:leader="dot" w:pos="9969"/>
        </w:tabs>
        <w:autoSpaceDE w:val="0"/>
        <w:autoSpaceDN w:val="0"/>
        <w:spacing w:before="138" w:after="0" w:line="240" w:lineRule="auto"/>
        <w:ind w:left="1218"/>
        <w:rPr>
          <w:rFonts w:ascii="Times New Roman" w:eastAsia="Times New Roman" w:hAnsi="Times New Roman" w:cs="Times New Roman"/>
          <w:b/>
          <w:bCs/>
          <w:color w:val="000000" w:themeColor="text1"/>
          <w:sz w:val="24"/>
          <w:szCs w:val="24"/>
          <w:lang w:eastAsia="tr-TR" w:bidi="tr-TR"/>
        </w:rPr>
      </w:pPr>
      <w:r w:rsidRPr="00297A76">
        <w:rPr>
          <w:rFonts w:ascii="Times New Roman" w:hAnsi="Times New Roman" w:cs="Times New Roman"/>
          <w:b/>
          <w:bCs/>
          <w:color w:val="000000" w:themeColor="text1"/>
          <w:sz w:val="24"/>
          <w:szCs w:val="24"/>
        </w:rPr>
        <w:t xml:space="preserve">        B.</w:t>
      </w:r>
      <w:r w:rsidRPr="00297A76">
        <w:rPr>
          <w:rFonts w:ascii="Times New Roman" w:eastAsia="Times New Roman" w:hAnsi="Times New Roman" w:cs="Times New Roman"/>
          <w:b/>
          <w:bCs/>
          <w:color w:val="000000" w:themeColor="text1"/>
          <w:sz w:val="24"/>
          <w:szCs w:val="24"/>
          <w:lang w:eastAsia="tr-TR" w:bidi="tr-TR"/>
        </w:rPr>
        <w:t>3.</w:t>
      </w:r>
      <w:r w:rsidR="00914E8D">
        <w:rPr>
          <w:rFonts w:ascii="Times New Roman" w:eastAsia="Times New Roman" w:hAnsi="Times New Roman" w:cs="Times New Roman"/>
          <w:b/>
          <w:bCs/>
          <w:color w:val="000000" w:themeColor="text1"/>
          <w:sz w:val="24"/>
          <w:szCs w:val="24"/>
          <w:lang w:eastAsia="tr-TR" w:bidi="tr-TR"/>
        </w:rPr>
        <w:t xml:space="preserve"> </w:t>
      </w:r>
      <w:r w:rsidRPr="00297A76">
        <w:rPr>
          <w:rFonts w:ascii="Times New Roman" w:eastAsia="Times New Roman" w:hAnsi="Times New Roman" w:cs="Times New Roman"/>
          <w:b/>
          <w:bCs/>
          <w:color w:val="000000" w:themeColor="text1"/>
          <w:sz w:val="24"/>
          <w:szCs w:val="24"/>
          <w:lang w:eastAsia="tr-TR" w:bidi="tr-TR"/>
        </w:rPr>
        <w:t>2. Ölçme ve Değerlendirme</w:t>
      </w:r>
      <w:r w:rsidRPr="00297A76">
        <w:rPr>
          <w:rFonts w:ascii="Times New Roman" w:eastAsia="Times New Roman" w:hAnsi="Times New Roman" w:cs="Times New Roman"/>
          <w:b/>
          <w:bCs/>
          <w:color w:val="000000" w:themeColor="text1"/>
          <w:sz w:val="24"/>
          <w:szCs w:val="24"/>
          <w:lang w:eastAsia="tr-TR" w:bidi="tr-TR"/>
        </w:rPr>
        <w:tab/>
      </w:r>
      <w:r w:rsidR="00297A76">
        <w:rPr>
          <w:rFonts w:ascii="Times New Roman" w:eastAsia="Times New Roman" w:hAnsi="Times New Roman" w:cs="Times New Roman"/>
          <w:b/>
          <w:bCs/>
          <w:color w:val="000000" w:themeColor="text1"/>
          <w:sz w:val="24"/>
          <w:szCs w:val="24"/>
          <w:lang w:eastAsia="tr-TR" w:bidi="tr-TR"/>
        </w:rPr>
        <w:t>10</w:t>
      </w:r>
    </w:p>
    <w:p w:rsidR="000730F3" w:rsidRPr="00297A76" w:rsidRDefault="000730F3" w:rsidP="000730F3">
      <w:pPr>
        <w:widowControl w:val="0"/>
        <w:tabs>
          <w:tab w:val="left" w:pos="1217"/>
          <w:tab w:val="left" w:pos="1218"/>
          <w:tab w:val="right" w:leader="dot" w:pos="9969"/>
        </w:tabs>
        <w:autoSpaceDE w:val="0"/>
        <w:autoSpaceDN w:val="0"/>
        <w:spacing w:before="138" w:after="0" w:line="240" w:lineRule="auto"/>
        <w:ind w:left="1218"/>
        <w:rPr>
          <w:rFonts w:ascii="Times New Roman" w:eastAsia="Times New Roman" w:hAnsi="Times New Roman" w:cs="Times New Roman"/>
          <w:b/>
          <w:bCs/>
          <w:color w:val="000000" w:themeColor="text1"/>
          <w:sz w:val="24"/>
          <w:szCs w:val="24"/>
          <w:lang w:eastAsia="tr-TR" w:bidi="tr-TR"/>
        </w:rPr>
      </w:pPr>
      <w:r w:rsidRPr="00297A76">
        <w:rPr>
          <w:rFonts w:ascii="Times New Roman" w:hAnsi="Times New Roman" w:cs="Times New Roman"/>
          <w:b/>
          <w:bCs/>
          <w:color w:val="000000" w:themeColor="text1"/>
          <w:sz w:val="24"/>
          <w:szCs w:val="24"/>
        </w:rPr>
        <w:t xml:space="preserve">        B.</w:t>
      </w:r>
      <w:r w:rsidRPr="00297A76">
        <w:rPr>
          <w:rFonts w:ascii="Times New Roman" w:eastAsia="Times New Roman" w:hAnsi="Times New Roman" w:cs="Times New Roman"/>
          <w:b/>
          <w:bCs/>
          <w:color w:val="000000" w:themeColor="text1"/>
          <w:sz w:val="24"/>
          <w:szCs w:val="24"/>
          <w:lang w:eastAsia="tr-TR" w:bidi="tr-TR"/>
        </w:rPr>
        <w:t>3.</w:t>
      </w:r>
      <w:r w:rsidR="00914E8D">
        <w:rPr>
          <w:rFonts w:ascii="Times New Roman" w:eastAsia="Times New Roman" w:hAnsi="Times New Roman" w:cs="Times New Roman"/>
          <w:b/>
          <w:bCs/>
          <w:color w:val="000000" w:themeColor="text1"/>
          <w:sz w:val="24"/>
          <w:szCs w:val="24"/>
          <w:lang w:eastAsia="tr-TR" w:bidi="tr-TR"/>
        </w:rPr>
        <w:t xml:space="preserve"> </w:t>
      </w:r>
      <w:r w:rsidRPr="00297A76">
        <w:rPr>
          <w:rFonts w:ascii="Times New Roman" w:eastAsia="Times New Roman" w:hAnsi="Times New Roman" w:cs="Times New Roman"/>
          <w:b/>
          <w:bCs/>
          <w:color w:val="000000" w:themeColor="text1"/>
          <w:sz w:val="24"/>
          <w:szCs w:val="24"/>
          <w:lang w:eastAsia="tr-TR" w:bidi="tr-TR"/>
        </w:rPr>
        <w:t>3. Öğrenci Geri Bildirimleri</w:t>
      </w:r>
      <w:r w:rsidRPr="00297A76">
        <w:rPr>
          <w:rFonts w:ascii="Times New Roman" w:eastAsia="Times New Roman" w:hAnsi="Times New Roman" w:cs="Times New Roman"/>
          <w:b/>
          <w:bCs/>
          <w:color w:val="000000" w:themeColor="text1"/>
          <w:sz w:val="24"/>
          <w:szCs w:val="24"/>
          <w:lang w:eastAsia="tr-TR" w:bidi="tr-TR"/>
        </w:rPr>
        <w:tab/>
      </w:r>
      <w:r w:rsidR="00297A76">
        <w:rPr>
          <w:rFonts w:ascii="Times New Roman" w:eastAsia="Times New Roman" w:hAnsi="Times New Roman" w:cs="Times New Roman"/>
          <w:b/>
          <w:bCs/>
          <w:color w:val="000000" w:themeColor="text1"/>
          <w:sz w:val="24"/>
          <w:szCs w:val="24"/>
          <w:lang w:eastAsia="tr-TR" w:bidi="tr-TR"/>
        </w:rPr>
        <w:t>10</w:t>
      </w:r>
    </w:p>
    <w:p w:rsidR="000730F3" w:rsidRPr="00297A76" w:rsidRDefault="000730F3" w:rsidP="000730F3">
      <w:pPr>
        <w:widowControl w:val="0"/>
        <w:tabs>
          <w:tab w:val="left" w:pos="1217"/>
          <w:tab w:val="left" w:pos="1218"/>
          <w:tab w:val="right" w:leader="dot" w:pos="9969"/>
        </w:tabs>
        <w:autoSpaceDE w:val="0"/>
        <w:autoSpaceDN w:val="0"/>
        <w:spacing w:before="138" w:after="0" w:line="240" w:lineRule="auto"/>
        <w:ind w:left="1218"/>
        <w:rPr>
          <w:rFonts w:ascii="Times New Roman" w:eastAsia="Times New Roman" w:hAnsi="Times New Roman" w:cs="Times New Roman"/>
          <w:b/>
          <w:bCs/>
          <w:color w:val="000000" w:themeColor="text1"/>
          <w:sz w:val="24"/>
          <w:szCs w:val="24"/>
          <w:lang w:eastAsia="tr-TR" w:bidi="tr-TR"/>
        </w:rPr>
      </w:pPr>
      <w:r w:rsidRPr="00297A76">
        <w:rPr>
          <w:rFonts w:ascii="Times New Roman" w:hAnsi="Times New Roman" w:cs="Times New Roman"/>
          <w:b/>
          <w:bCs/>
          <w:color w:val="000000" w:themeColor="text1"/>
          <w:sz w:val="24"/>
          <w:szCs w:val="24"/>
        </w:rPr>
        <w:t xml:space="preserve">        B.</w:t>
      </w:r>
      <w:r w:rsidRPr="00297A76">
        <w:rPr>
          <w:rFonts w:ascii="Times New Roman" w:eastAsia="Times New Roman" w:hAnsi="Times New Roman" w:cs="Times New Roman"/>
          <w:b/>
          <w:bCs/>
          <w:color w:val="000000" w:themeColor="text1"/>
          <w:sz w:val="24"/>
          <w:szCs w:val="24"/>
          <w:lang w:eastAsia="tr-TR" w:bidi="tr-TR"/>
        </w:rPr>
        <w:t>3.</w:t>
      </w:r>
      <w:r w:rsidR="00914E8D">
        <w:rPr>
          <w:rFonts w:ascii="Times New Roman" w:eastAsia="Times New Roman" w:hAnsi="Times New Roman" w:cs="Times New Roman"/>
          <w:b/>
          <w:bCs/>
          <w:color w:val="000000" w:themeColor="text1"/>
          <w:sz w:val="24"/>
          <w:szCs w:val="24"/>
          <w:lang w:eastAsia="tr-TR" w:bidi="tr-TR"/>
        </w:rPr>
        <w:t xml:space="preserve"> </w:t>
      </w:r>
      <w:r w:rsidRPr="00297A76">
        <w:rPr>
          <w:rFonts w:ascii="Times New Roman" w:eastAsia="Times New Roman" w:hAnsi="Times New Roman" w:cs="Times New Roman"/>
          <w:b/>
          <w:bCs/>
          <w:color w:val="000000" w:themeColor="text1"/>
          <w:sz w:val="24"/>
          <w:szCs w:val="24"/>
          <w:lang w:eastAsia="tr-TR" w:bidi="tr-TR"/>
        </w:rPr>
        <w:t>4. Akademik Danışmanlık</w:t>
      </w:r>
      <w:r w:rsidRPr="00297A76">
        <w:rPr>
          <w:rFonts w:ascii="Times New Roman" w:eastAsia="Times New Roman" w:hAnsi="Times New Roman" w:cs="Times New Roman"/>
          <w:b/>
          <w:bCs/>
          <w:color w:val="000000" w:themeColor="text1"/>
          <w:sz w:val="24"/>
          <w:szCs w:val="24"/>
          <w:lang w:eastAsia="tr-TR" w:bidi="tr-TR"/>
        </w:rPr>
        <w:tab/>
      </w:r>
      <w:r w:rsidR="00297A76">
        <w:rPr>
          <w:rFonts w:ascii="Times New Roman" w:eastAsia="Times New Roman" w:hAnsi="Times New Roman" w:cs="Times New Roman"/>
          <w:b/>
          <w:bCs/>
          <w:color w:val="000000" w:themeColor="text1"/>
          <w:sz w:val="24"/>
          <w:szCs w:val="24"/>
          <w:lang w:eastAsia="tr-TR" w:bidi="tr-TR"/>
        </w:rPr>
        <w:t>10</w:t>
      </w:r>
    </w:p>
    <w:p w:rsidR="000730F3" w:rsidRPr="00297A76" w:rsidRDefault="000730F3" w:rsidP="000730F3">
      <w:pPr>
        <w:widowControl w:val="0"/>
        <w:tabs>
          <w:tab w:val="left" w:pos="1217"/>
          <w:tab w:val="left" w:pos="1218"/>
          <w:tab w:val="right" w:leader="dot" w:pos="9969"/>
        </w:tabs>
        <w:autoSpaceDE w:val="0"/>
        <w:autoSpaceDN w:val="0"/>
        <w:spacing w:before="138" w:after="0" w:line="240" w:lineRule="auto"/>
        <w:ind w:left="1218"/>
        <w:rPr>
          <w:rFonts w:ascii="Times New Roman" w:eastAsia="Times New Roman" w:hAnsi="Times New Roman" w:cs="Times New Roman"/>
          <w:b/>
          <w:bCs/>
          <w:color w:val="000000" w:themeColor="text1"/>
          <w:sz w:val="24"/>
          <w:szCs w:val="24"/>
          <w:lang w:eastAsia="tr-TR" w:bidi="tr-TR"/>
        </w:rPr>
      </w:pPr>
      <w:r w:rsidRPr="00297A76">
        <w:rPr>
          <w:rFonts w:ascii="Times New Roman" w:hAnsi="Times New Roman" w:cs="Times New Roman"/>
          <w:b/>
          <w:bCs/>
          <w:color w:val="000000" w:themeColor="text1"/>
          <w:sz w:val="24"/>
          <w:szCs w:val="24"/>
        </w:rPr>
        <w:t>B.</w:t>
      </w:r>
      <w:r w:rsidRPr="00297A76">
        <w:rPr>
          <w:rFonts w:ascii="Times New Roman" w:eastAsia="Times New Roman" w:hAnsi="Times New Roman" w:cs="Times New Roman"/>
          <w:b/>
          <w:bCs/>
          <w:color w:val="000000" w:themeColor="text1"/>
          <w:sz w:val="24"/>
          <w:szCs w:val="24"/>
          <w:lang w:eastAsia="tr-TR" w:bidi="tr-TR"/>
        </w:rPr>
        <w:t>6. Programların İzlenmesi ve Güncellenmesi</w:t>
      </w:r>
      <w:r w:rsidRPr="00297A76">
        <w:rPr>
          <w:rFonts w:ascii="Times New Roman" w:eastAsia="Times New Roman" w:hAnsi="Times New Roman" w:cs="Times New Roman"/>
          <w:b/>
          <w:bCs/>
          <w:color w:val="000000" w:themeColor="text1"/>
          <w:sz w:val="24"/>
          <w:szCs w:val="24"/>
          <w:lang w:eastAsia="tr-TR" w:bidi="tr-TR"/>
        </w:rPr>
        <w:tab/>
      </w:r>
      <w:r w:rsidR="00297A76">
        <w:rPr>
          <w:rFonts w:ascii="Times New Roman" w:eastAsia="Times New Roman" w:hAnsi="Times New Roman" w:cs="Times New Roman"/>
          <w:b/>
          <w:bCs/>
          <w:color w:val="000000" w:themeColor="text1"/>
          <w:sz w:val="24"/>
          <w:szCs w:val="24"/>
          <w:lang w:eastAsia="tr-TR" w:bidi="tr-TR"/>
        </w:rPr>
        <w:t>11</w:t>
      </w:r>
    </w:p>
    <w:p w:rsidR="000730F3" w:rsidRPr="00297A76" w:rsidRDefault="000730F3" w:rsidP="000730F3">
      <w:pPr>
        <w:widowControl w:val="0"/>
        <w:tabs>
          <w:tab w:val="left" w:pos="1217"/>
          <w:tab w:val="left" w:pos="1218"/>
          <w:tab w:val="right" w:leader="dot" w:pos="9969"/>
        </w:tabs>
        <w:autoSpaceDE w:val="0"/>
        <w:autoSpaceDN w:val="0"/>
        <w:spacing w:before="138" w:after="0" w:line="240" w:lineRule="auto"/>
        <w:ind w:left="1218"/>
        <w:rPr>
          <w:rFonts w:ascii="Times New Roman" w:eastAsia="Times New Roman" w:hAnsi="Times New Roman" w:cs="Times New Roman"/>
          <w:b/>
          <w:bCs/>
          <w:color w:val="000000" w:themeColor="text1"/>
          <w:sz w:val="24"/>
          <w:szCs w:val="24"/>
          <w:lang w:eastAsia="tr-TR" w:bidi="tr-TR"/>
        </w:rPr>
      </w:pPr>
      <w:r w:rsidRPr="00297A76">
        <w:rPr>
          <w:rFonts w:ascii="Times New Roman" w:hAnsi="Times New Roman" w:cs="Times New Roman"/>
          <w:b/>
          <w:bCs/>
          <w:color w:val="000000" w:themeColor="text1"/>
          <w:sz w:val="24"/>
          <w:szCs w:val="24"/>
        </w:rPr>
        <w:t xml:space="preserve">        B.</w:t>
      </w:r>
      <w:r w:rsidRPr="00297A76">
        <w:rPr>
          <w:rFonts w:ascii="Times New Roman" w:eastAsia="Times New Roman" w:hAnsi="Times New Roman" w:cs="Times New Roman"/>
          <w:b/>
          <w:bCs/>
          <w:color w:val="000000" w:themeColor="text1"/>
          <w:sz w:val="24"/>
          <w:szCs w:val="24"/>
          <w:lang w:eastAsia="tr-TR" w:bidi="tr-TR"/>
        </w:rPr>
        <w:t>6.</w:t>
      </w:r>
      <w:r w:rsidR="00914E8D">
        <w:rPr>
          <w:rFonts w:ascii="Times New Roman" w:eastAsia="Times New Roman" w:hAnsi="Times New Roman" w:cs="Times New Roman"/>
          <w:b/>
          <w:bCs/>
          <w:color w:val="000000" w:themeColor="text1"/>
          <w:sz w:val="24"/>
          <w:szCs w:val="24"/>
          <w:lang w:eastAsia="tr-TR" w:bidi="tr-TR"/>
        </w:rPr>
        <w:t xml:space="preserve"> </w:t>
      </w:r>
      <w:r w:rsidRPr="00297A76">
        <w:rPr>
          <w:rFonts w:ascii="Times New Roman" w:eastAsia="Times New Roman" w:hAnsi="Times New Roman" w:cs="Times New Roman"/>
          <w:b/>
          <w:bCs/>
          <w:color w:val="000000" w:themeColor="text1"/>
          <w:sz w:val="24"/>
          <w:szCs w:val="24"/>
          <w:lang w:eastAsia="tr-TR" w:bidi="tr-TR"/>
        </w:rPr>
        <w:t>1. Program Çıktılarının İzlenmesi ve Güncellenmesi</w:t>
      </w:r>
      <w:r w:rsidRPr="00297A76">
        <w:rPr>
          <w:rFonts w:ascii="Times New Roman" w:eastAsia="Times New Roman" w:hAnsi="Times New Roman" w:cs="Times New Roman"/>
          <w:b/>
          <w:bCs/>
          <w:color w:val="000000" w:themeColor="text1"/>
          <w:sz w:val="24"/>
          <w:szCs w:val="24"/>
          <w:lang w:eastAsia="tr-TR" w:bidi="tr-TR"/>
        </w:rPr>
        <w:tab/>
      </w:r>
      <w:r w:rsidR="00297A76">
        <w:rPr>
          <w:rFonts w:ascii="Times New Roman" w:eastAsia="Times New Roman" w:hAnsi="Times New Roman" w:cs="Times New Roman"/>
          <w:b/>
          <w:bCs/>
          <w:color w:val="000000" w:themeColor="text1"/>
          <w:sz w:val="24"/>
          <w:szCs w:val="24"/>
          <w:lang w:eastAsia="tr-TR" w:bidi="tr-TR"/>
        </w:rPr>
        <w:t>11</w:t>
      </w:r>
    </w:p>
    <w:p w:rsidR="000730F3" w:rsidRPr="00297A76" w:rsidRDefault="000730F3" w:rsidP="000730F3">
      <w:pPr>
        <w:widowControl w:val="0"/>
        <w:tabs>
          <w:tab w:val="left" w:pos="1217"/>
          <w:tab w:val="left" w:pos="1218"/>
          <w:tab w:val="right" w:leader="dot" w:pos="9969"/>
        </w:tabs>
        <w:autoSpaceDE w:val="0"/>
        <w:autoSpaceDN w:val="0"/>
        <w:spacing w:before="138" w:after="0" w:line="240" w:lineRule="auto"/>
        <w:ind w:left="1218"/>
        <w:rPr>
          <w:rFonts w:ascii="Times New Roman" w:eastAsia="Times New Roman" w:hAnsi="Times New Roman" w:cs="Times New Roman"/>
          <w:b/>
          <w:bCs/>
          <w:color w:val="000000" w:themeColor="text1"/>
          <w:sz w:val="24"/>
          <w:szCs w:val="24"/>
          <w:lang w:eastAsia="tr-TR" w:bidi="tr-TR"/>
        </w:rPr>
      </w:pPr>
      <w:r w:rsidRPr="00297A76">
        <w:rPr>
          <w:rFonts w:ascii="Times New Roman" w:hAnsi="Times New Roman" w:cs="Times New Roman"/>
          <w:b/>
          <w:bCs/>
          <w:color w:val="000000" w:themeColor="text1"/>
          <w:sz w:val="24"/>
          <w:szCs w:val="24"/>
        </w:rPr>
        <w:t xml:space="preserve">        B.</w:t>
      </w:r>
      <w:r w:rsidRPr="00297A76">
        <w:rPr>
          <w:rFonts w:ascii="Times New Roman" w:eastAsia="Times New Roman" w:hAnsi="Times New Roman" w:cs="Times New Roman"/>
          <w:b/>
          <w:bCs/>
          <w:color w:val="000000" w:themeColor="text1"/>
          <w:sz w:val="24"/>
          <w:szCs w:val="24"/>
          <w:lang w:eastAsia="tr-TR" w:bidi="tr-TR"/>
        </w:rPr>
        <w:t>6.</w:t>
      </w:r>
      <w:r w:rsidR="00914E8D">
        <w:rPr>
          <w:rFonts w:ascii="Times New Roman" w:eastAsia="Times New Roman" w:hAnsi="Times New Roman" w:cs="Times New Roman"/>
          <w:b/>
          <w:bCs/>
          <w:color w:val="000000" w:themeColor="text1"/>
          <w:sz w:val="24"/>
          <w:szCs w:val="24"/>
          <w:lang w:eastAsia="tr-TR" w:bidi="tr-TR"/>
        </w:rPr>
        <w:t xml:space="preserve"> </w:t>
      </w:r>
      <w:r w:rsidRPr="00297A76">
        <w:rPr>
          <w:rFonts w:ascii="Times New Roman" w:eastAsia="Times New Roman" w:hAnsi="Times New Roman" w:cs="Times New Roman"/>
          <w:b/>
          <w:bCs/>
          <w:color w:val="000000" w:themeColor="text1"/>
          <w:sz w:val="24"/>
          <w:szCs w:val="24"/>
          <w:lang w:eastAsia="tr-TR" w:bidi="tr-TR"/>
        </w:rPr>
        <w:t>2. Mezun İzleme Sistemi</w:t>
      </w:r>
      <w:r w:rsidRPr="00297A76">
        <w:rPr>
          <w:rFonts w:ascii="Times New Roman" w:eastAsia="Times New Roman" w:hAnsi="Times New Roman" w:cs="Times New Roman"/>
          <w:b/>
          <w:bCs/>
          <w:color w:val="000000" w:themeColor="text1"/>
          <w:sz w:val="24"/>
          <w:szCs w:val="24"/>
          <w:lang w:eastAsia="tr-TR" w:bidi="tr-TR"/>
        </w:rPr>
        <w:tab/>
      </w:r>
      <w:r w:rsidR="00297A76">
        <w:rPr>
          <w:rFonts w:ascii="Times New Roman" w:eastAsia="Times New Roman" w:hAnsi="Times New Roman" w:cs="Times New Roman"/>
          <w:b/>
          <w:bCs/>
          <w:color w:val="000000" w:themeColor="text1"/>
          <w:sz w:val="24"/>
          <w:szCs w:val="24"/>
          <w:lang w:eastAsia="tr-TR" w:bidi="tr-TR"/>
        </w:rPr>
        <w:t>11</w:t>
      </w:r>
    </w:p>
    <w:p w:rsidR="00C5654F" w:rsidRPr="00297A76" w:rsidRDefault="00914E8D" w:rsidP="00C5654F">
      <w:pPr>
        <w:widowControl w:val="0"/>
        <w:numPr>
          <w:ilvl w:val="0"/>
          <w:numId w:val="6"/>
        </w:numPr>
        <w:tabs>
          <w:tab w:val="left" w:pos="677"/>
          <w:tab w:val="right" w:leader="dot" w:pos="9969"/>
        </w:tabs>
        <w:autoSpaceDE w:val="0"/>
        <w:autoSpaceDN w:val="0"/>
        <w:spacing w:before="138" w:after="0" w:line="240" w:lineRule="auto"/>
        <w:rPr>
          <w:rFonts w:ascii="Times New Roman" w:eastAsia="Times New Roman" w:hAnsi="Times New Roman" w:cs="Times New Roman"/>
          <w:b/>
          <w:bCs/>
          <w:color w:val="000000" w:themeColor="text1"/>
          <w:sz w:val="24"/>
          <w:szCs w:val="24"/>
          <w:lang w:eastAsia="tr-TR" w:bidi="tr-TR"/>
        </w:rPr>
      </w:pPr>
      <w:r>
        <w:rPr>
          <w:rFonts w:ascii="Times New Roman" w:eastAsia="Times New Roman" w:hAnsi="Times New Roman" w:cs="Times New Roman"/>
          <w:b/>
          <w:bCs/>
          <w:color w:val="000000" w:themeColor="text1"/>
          <w:sz w:val="24"/>
          <w:szCs w:val="24"/>
          <w:lang w:eastAsia="tr-TR" w:bidi="tr-TR"/>
        </w:rPr>
        <w:t xml:space="preserve"> </w:t>
      </w:r>
      <w:hyperlink w:anchor="_bookmark27" w:history="1">
        <w:r w:rsidR="00C5654F" w:rsidRPr="00297A76">
          <w:rPr>
            <w:rFonts w:ascii="Times New Roman" w:eastAsia="Times New Roman" w:hAnsi="Times New Roman" w:cs="Times New Roman"/>
            <w:b/>
            <w:bCs/>
            <w:color w:val="000000" w:themeColor="text1"/>
            <w:sz w:val="24"/>
            <w:szCs w:val="24"/>
            <w:lang w:eastAsia="tr-TR" w:bidi="tr-TR"/>
          </w:rPr>
          <w:t>ARAŞTIRMA</w:t>
        </w:r>
        <w:r w:rsidR="000730F3" w:rsidRPr="00297A76">
          <w:rPr>
            <w:rFonts w:ascii="Times New Roman" w:eastAsia="Times New Roman" w:hAnsi="Times New Roman" w:cs="Times New Roman"/>
            <w:b/>
            <w:bCs/>
            <w:color w:val="000000" w:themeColor="text1"/>
            <w:sz w:val="24"/>
            <w:szCs w:val="24"/>
            <w:lang w:eastAsia="tr-TR" w:bidi="tr-TR"/>
          </w:rPr>
          <w:t xml:space="preserve"> VE</w:t>
        </w:r>
        <w:r w:rsidR="00C5654F" w:rsidRPr="00297A76">
          <w:rPr>
            <w:rFonts w:ascii="Times New Roman" w:eastAsia="Times New Roman" w:hAnsi="Times New Roman" w:cs="Times New Roman"/>
            <w:b/>
            <w:bCs/>
            <w:color w:val="000000" w:themeColor="text1"/>
            <w:sz w:val="24"/>
            <w:szCs w:val="24"/>
            <w:lang w:eastAsia="tr-TR" w:bidi="tr-TR"/>
          </w:rPr>
          <w:t xml:space="preserve"> GELİŞTİRME</w:t>
        </w:r>
        <w:r w:rsidR="00C5654F" w:rsidRPr="00297A76">
          <w:rPr>
            <w:rFonts w:ascii="Times New Roman" w:eastAsia="Times New Roman" w:hAnsi="Times New Roman" w:cs="Times New Roman"/>
            <w:b/>
            <w:bCs/>
            <w:color w:val="000000" w:themeColor="text1"/>
            <w:spacing w:val="-8"/>
            <w:sz w:val="24"/>
            <w:szCs w:val="24"/>
            <w:lang w:eastAsia="tr-TR" w:bidi="tr-TR"/>
          </w:rPr>
          <w:tab/>
        </w:r>
      </w:hyperlink>
      <w:r w:rsidR="00CC5A93" w:rsidRPr="00297A76">
        <w:rPr>
          <w:rFonts w:ascii="Times New Roman" w:eastAsia="Times New Roman" w:hAnsi="Times New Roman" w:cs="Times New Roman"/>
          <w:b/>
          <w:bCs/>
          <w:color w:val="000000" w:themeColor="text1"/>
          <w:sz w:val="24"/>
          <w:szCs w:val="24"/>
          <w:lang w:eastAsia="tr-TR" w:bidi="tr-TR"/>
        </w:rPr>
        <w:t>1</w:t>
      </w:r>
      <w:r w:rsidR="00297A76">
        <w:rPr>
          <w:rFonts w:ascii="Times New Roman" w:eastAsia="Times New Roman" w:hAnsi="Times New Roman" w:cs="Times New Roman"/>
          <w:b/>
          <w:bCs/>
          <w:color w:val="000000" w:themeColor="text1"/>
          <w:sz w:val="24"/>
          <w:szCs w:val="24"/>
          <w:lang w:eastAsia="tr-TR" w:bidi="tr-TR"/>
        </w:rPr>
        <w:t>2</w:t>
      </w:r>
    </w:p>
    <w:p w:rsidR="000730F3" w:rsidRPr="00297A76" w:rsidRDefault="000730F3" w:rsidP="000730F3">
      <w:pPr>
        <w:widowControl w:val="0"/>
        <w:tabs>
          <w:tab w:val="left" w:pos="677"/>
          <w:tab w:val="right" w:leader="dot" w:pos="9969"/>
        </w:tabs>
        <w:autoSpaceDE w:val="0"/>
        <w:autoSpaceDN w:val="0"/>
        <w:spacing w:before="138" w:after="0" w:line="240" w:lineRule="auto"/>
        <w:ind w:left="677"/>
        <w:rPr>
          <w:rFonts w:ascii="Times New Roman" w:eastAsia="Times New Roman" w:hAnsi="Times New Roman" w:cs="Times New Roman"/>
          <w:b/>
          <w:bCs/>
          <w:color w:val="000000" w:themeColor="text1"/>
          <w:sz w:val="24"/>
          <w:szCs w:val="24"/>
          <w:lang w:eastAsia="tr-TR" w:bidi="tr-TR"/>
        </w:rPr>
      </w:pPr>
      <w:r w:rsidRPr="00297A76">
        <w:rPr>
          <w:rFonts w:ascii="Times New Roman" w:eastAsia="Times New Roman" w:hAnsi="Times New Roman" w:cs="Times New Roman"/>
          <w:b/>
          <w:bCs/>
          <w:color w:val="000000" w:themeColor="text1"/>
          <w:sz w:val="24"/>
          <w:szCs w:val="24"/>
          <w:lang w:eastAsia="tr-TR" w:bidi="tr-TR"/>
        </w:rPr>
        <w:t xml:space="preserve">                C.2.</w:t>
      </w:r>
      <w:r w:rsidR="00914E8D">
        <w:rPr>
          <w:rFonts w:ascii="Times New Roman" w:eastAsia="Times New Roman" w:hAnsi="Times New Roman" w:cs="Times New Roman"/>
          <w:b/>
          <w:bCs/>
          <w:color w:val="000000" w:themeColor="text1"/>
          <w:sz w:val="24"/>
          <w:szCs w:val="24"/>
          <w:lang w:eastAsia="tr-TR" w:bidi="tr-TR"/>
        </w:rPr>
        <w:t xml:space="preserve"> </w:t>
      </w:r>
      <w:r w:rsidRPr="00297A76">
        <w:rPr>
          <w:rFonts w:ascii="Times New Roman" w:eastAsia="Times New Roman" w:hAnsi="Times New Roman" w:cs="Times New Roman"/>
          <w:b/>
          <w:bCs/>
          <w:color w:val="000000" w:themeColor="text1"/>
          <w:sz w:val="24"/>
          <w:szCs w:val="24"/>
          <w:lang w:eastAsia="tr-TR" w:bidi="tr-TR"/>
        </w:rPr>
        <w:t>1. Araştırma Kaynakları</w:t>
      </w:r>
      <w:r w:rsidRPr="00297A76">
        <w:rPr>
          <w:rFonts w:ascii="Times New Roman" w:eastAsia="Times New Roman" w:hAnsi="Times New Roman" w:cs="Times New Roman"/>
          <w:b/>
          <w:bCs/>
          <w:color w:val="000000" w:themeColor="text1"/>
          <w:sz w:val="24"/>
          <w:szCs w:val="24"/>
          <w:lang w:eastAsia="tr-TR" w:bidi="tr-TR"/>
        </w:rPr>
        <w:tab/>
      </w:r>
      <w:r w:rsidR="00297A76">
        <w:rPr>
          <w:rFonts w:ascii="Times New Roman" w:eastAsia="Times New Roman" w:hAnsi="Times New Roman" w:cs="Times New Roman"/>
          <w:b/>
          <w:bCs/>
          <w:color w:val="000000" w:themeColor="text1"/>
          <w:sz w:val="24"/>
          <w:szCs w:val="24"/>
          <w:lang w:eastAsia="tr-TR" w:bidi="tr-TR"/>
        </w:rPr>
        <w:t>12</w:t>
      </w:r>
    </w:p>
    <w:p w:rsidR="000730F3" w:rsidRPr="00297A76" w:rsidRDefault="000730F3" w:rsidP="000730F3">
      <w:pPr>
        <w:widowControl w:val="0"/>
        <w:tabs>
          <w:tab w:val="left" w:pos="677"/>
          <w:tab w:val="right" w:leader="dot" w:pos="9969"/>
        </w:tabs>
        <w:autoSpaceDE w:val="0"/>
        <w:autoSpaceDN w:val="0"/>
        <w:spacing w:before="138" w:after="0" w:line="240" w:lineRule="auto"/>
        <w:ind w:left="677"/>
        <w:rPr>
          <w:rFonts w:ascii="Times New Roman" w:eastAsia="Times New Roman" w:hAnsi="Times New Roman" w:cs="Times New Roman"/>
          <w:b/>
          <w:bCs/>
          <w:color w:val="000000" w:themeColor="text1"/>
          <w:sz w:val="24"/>
          <w:szCs w:val="24"/>
          <w:lang w:eastAsia="tr-TR" w:bidi="tr-TR"/>
        </w:rPr>
      </w:pPr>
      <w:r w:rsidRPr="00297A76">
        <w:rPr>
          <w:rFonts w:ascii="Times New Roman" w:eastAsia="Times New Roman" w:hAnsi="Times New Roman" w:cs="Times New Roman"/>
          <w:b/>
          <w:bCs/>
          <w:color w:val="000000" w:themeColor="text1"/>
          <w:sz w:val="24"/>
          <w:szCs w:val="24"/>
          <w:lang w:eastAsia="tr-TR" w:bidi="tr-TR"/>
        </w:rPr>
        <w:t xml:space="preserve">                C.2.</w:t>
      </w:r>
      <w:r w:rsidR="00914E8D">
        <w:rPr>
          <w:rFonts w:ascii="Times New Roman" w:eastAsia="Times New Roman" w:hAnsi="Times New Roman" w:cs="Times New Roman"/>
          <w:b/>
          <w:bCs/>
          <w:color w:val="000000" w:themeColor="text1"/>
          <w:sz w:val="24"/>
          <w:szCs w:val="24"/>
          <w:lang w:eastAsia="tr-TR" w:bidi="tr-TR"/>
        </w:rPr>
        <w:t xml:space="preserve"> </w:t>
      </w:r>
      <w:r w:rsidRPr="00297A76">
        <w:rPr>
          <w:rFonts w:ascii="Times New Roman" w:eastAsia="Times New Roman" w:hAnsi="Times New Roman" w:cs="Times New Roman"/>
          <w:b/>
          <w:bCs/>
          <w:color w:val="000000" w:themeColor="text1"/>
          <w:sz w:val="24"/>
          <w:szCs w:val="24"/>
          <w:lang w:eastAsia="tr-TR" w:bidi="tr-TR"/>
        </w:rPr>
        <w:t>2. Üniversite İçi Kaynaklar</w:t>
      </w:r>
      <w:r w:rsidRPr="00297A76">
        <w:rPr>
          <w:rFonts w:ascii="Times New Roman" w:eastAsia="Times New Roman" w:hAnsi="Times New Roman" w:cs="Times New Roman"/>
          <w:b/>
          <w:bCs/>
          <w:color w:val="000000" w:themeColor="text1"/>
          <w:sz w:val="24"/>
          <w:szCs w:val="24"/>
          <w:lang w:eastAsia="tr-TR" w:bidi="tr-TR"/>
        </w:rPr>
        <w:tab/>
      </w:r>
      <w:r w:rsidR="00297A76">
        <w:rPr>
          <w:rFonts w:ascii="Times New Roman" w:eastAsia="Times New Roman" w:hAnsi="Times New Roman" w:cs="Times New Roman"/>
          <w:b/>
          <w:bCs/>
          <w:color w:val="000000" w:themeColor="text1"/>
          <w:sz w:val="24"/>
          <w:szCs w:val="24"/>
          <w:lang w:eastAsia="tr-TR" w:bidi="tr-TR"/>
        </w:rPr>
        <w:t>12</w:t>
      </w:r>
    </w:p>
    <w:p w:rsidR="000730F3" w:rsidRPr="00297A76" w:rsidRDefault="000730F3" w:rsidP="000730F3">
      <w:pPr>
        <w:widowControl w:val="0"/>
        <w:tabs>
          <w:tab w:val="left" w:pos="677"/>
          <w:tab w:val="right" w:leader="dot" w:pos="9969"/>
        </w:tabs>
        <w:autoSpaceDE w:val="0"/>
        <w:autoSpaceDN w:val="0"/>
        <w:spacing w:before="138" w:after="0" w:line="240" w:lineRule="auto"/>
        <w:ind w:left="677"/>
        <w:rPr>
          <w:rFonts w:ascii="Times New Roman" w:eastAsia="Times New Roman" w:hAnsi="Times New Roman" w:cs="Times New Roman"/>
          <w:b/>
          <w:bCs/>
          <w:color w:val="000000" w:themeColor="text1"/>
          <w:sz w:val="24"/>
          <w:szCs w:val="24"/>
          <w:lang w:eastAsia="tr-TR" w:bidi="tr-TR"/>
        </w:rPr>
      </w:pPr>
      <w:r w:rsidRPr="00297A76">
        <w:rPr>
          <w:rFonts w:ascii="Times New Roman" w:eastAsia="Times New Roman" w:hAnsi="Times New Roman" w:cs="Times New Roman"/>
          <w:b/>
          <w:bCs/>
          <w:color w:val="000000" w:themeColor="text1"/>
          <w:sz w:val="24"/>
          <w:szCs w:val="24"/>
          <w:lang w:eastAsia="tr-TR" w:bidi="tr-TR"/>
        </w:rPr>
        <w:t xml:space="preserve">                C.2.</w:t>
      </w:r>
      <w:r w:rsidR="00914E8D">
        <w:rPr>
          <w:rFonts w:ascii="Times New Roman" w:eastAsia="Times New Roman" w:hAnsi="Times New Roman" w:cs="Times New Roman"/>
          <w:b/>
          <w:bCs/>
          <w:color w:val="000000" w:themeColor="text1"/>
          <w:sz w:val="24"/>
          <w:szCs w:val="24"/>
          <w:lang w:eastAsia="tr-TR" w:bidi="tr-TR"/>
        </w:rPr>
        <w:t xml:space="preserve"> </w:t>
      </w:r>
      <w:r w:rsidRPr="00297A76">
        <w:rPr>
          <w:rFonts w:ascii="Times New Roman" w:eastAsia="Times New Roman" w:hAnsi="Times New Roman" w:cs="Times New Roman"/>
          <w:b/>
          <w:bCs/>
          <w:color w:val="000000" w:themeColor="text1"/>
          <w:sz w:val="24"/>
          <w:szCs w:val="24"/>
          <w:lang w:eastAsia="tr-TR" w:bidi="tr-TR"/>
        </w:rPr>
        <w:t>3. Üniversite Dışı Kaynaklara Yönelim</w:t>
      </w:r>
      <w:r w:rsidRPr="00297A76">
        <w:rPr>
          <w:rFonts w:ascii="Times New Roman" w:eastAsia="Times New Roman" w:hAnsi="Times New Roman" w:cs="Times New Roman"/>
          <w:b/>
          <w:bCs/>
          <w:color w:val="000000" w:themeColor="text1"/>
          <w:sz w:val="24"/>
          <w:szCs w:val="24"/>
          <w:lang w:eastAsia="tr-TR" w:bidi="tr-TR"/>
        </w:rPr>
        <w:tab/>
      </w:r>
      <w:r w:rsidR="00297A76">
        <w:rPr>
          <w:rFonts w:ascii="Times New Roman" w:eastAsia="Times New Roman" w:hAnsi="Times New Roman" w:cs="Times New Roman"/>
          <w:b/>
          <w:bCs/>
          <w:color w:val="000000" w:themeColor="text1"/>
          <w:sz w:val="24"/>
          <w:szCs w:val="24"/>
          <w:lang w:eastAsia="tr-TR" w:bidi="tr-TR"/>
        </w:rPr>
        <w:t>13</w:t>
      </w:r>
    </w:p>
    <w:p w:rsidR="000730F3" w:rsidRPr="00297A76" w:rsidRDefault="000730F3" w:rsidP="000730F3">
      <w:pPr>
        <w:widowControl w:val="0"/>
        <w:tabs>
          <w:tab w:val="left" w:pos="677"/>
          <w:tab w:val="right" w:leader="dot" w:pos="9969"/>
        </w:tabs>
        <w:autoSpaceDE w:val="0"/>
        <w:autoSpaceDN w:val="0"/>
        <w:spacing w:before="138" w:after="0" w:line="240" w:lineRule="auto"/>
        <w:ind w:left="677"/>
        <w:rPr>
          <w:rFonts w:ascii="Times New Roman" w:eastAsia="Times New Roman" w:hAnsi="Times New Roman" w:cs="Times New Roman"/>
          <w:b/>
          <w:bCs/>
          <w:color w:val="000000" w:themeColor="text1"/>
          <w:sz w:val="24"/>
          <w:szCs w:val="24"/>
          <w:lang w:eastAsia="tr-TR" w:bidi="tr-TR"/>
        </w:rPr>
      </w:pPr>
      <w:r w:rsidRPr="00297A76">
        <w:rPr>
          <w:rFonts w:ascii="Times New Roman" w:eastAsia="Times New Roman" w:hAnsi="Times New Roman" w:cs="Times New Roman"/>
          <w:b/>
          <w:bCs/>
          <w:color w:val="000000" w:themeColor="text1"/>
          <w:sz w:val="24"/>
          <w:szCs w:val="24"/>
          <w:lang w:eastAsia="tr-TR" w:bidi="tr-TR"/>
        </w:rPr>
        <w:t xml:space="preserve">                C.2.</w:t>
      </w:r>
      <w:r w:rsidR="00914E8D">
        <w:rPr>
          <w:rFonts w:ascii="Times New Roman" w:eastAsia="Times New Roman" w:hAnsi="Times New Roman" w:cs="Times New Roman"/>
          <w:b/>
          <w:bCs/>
          <w:color w:val="000000" w:themeColor="text1"/>
          <w:sz w:val="24"/>
          <w:szCs w:val="24"/>
          <w:lang w:eastAsia="tr-TR" w:bidi="tr-TR"/>
        </w:rPr>
        <w:t xml:space="preserve"> </w:t>
      </w:r>
      <w:r w:rsidRPr="00297A76">
        <w:rPr>
          <w:rFonts w:ascii="Times New Roman" w:eastAsia="Times New Roman" w:hAnsi="Times New Roman" w:cs="Times New Roman"/>
          <w:b/>
          <w:bCs/>
          <w:color w:val="000000" w:themeColor="text1"/>
          <w:sz w:val="24"/>
          <w:szCs w:val="24"/>
          <w:lang w:eastAsia="tr-TR" w:bidi="tr-TR"/>
        </w:rPr>
        <w:t>4. Doktora Programları ve Post-Doc İmkanları</w:t>
      </w:r>
      <w:r w:rsidRPr="00297A76">
        <w:rPr>
          <w:rFonts w:ascii="Times New Roman" w:eastAsia="Times New Roman" w:hAnsi="Times New Roman" w:cs="Times New Roman"/>
          <w:b/>
          <w:bCs/>
          <w:color w:val="000000" w:themeColor="text1"/>
          <w:sz w:val="24"/>
          <w:szCs w:val="24"/>
          <w:lang w:eastAsia="tr-TR" w:bidi="tr-TR"/>
        </w:rPr>
        <w:tab/>
      </w:r>
      <w:r w:rsidR="00297A76">
        <w:rPr>
          <w:rFonts w:ascii="Times New Roman" w:eastAsia="Times New Roman" w:hAnsi="Times New Roman" w:cs="Times New Roman"/>
          <w:b/>
          <w:bCs/>
          <w:color w:val="000000" w:themeColor="text1"/>
          <w:sz w:val="24"/>
          <w:szCs w:val="24"/>
          <w:lang w:eastAsia="tr-TR" w:bidi="tr-TR"/>
        </w:rPr>
        <w:t>13</w:t>
      </w:r>
    </w:p>
    <w:p w:rsidR="000730F3" w:rsidRPr="00297A76" w:rsidRDefault="000730F3" w:rsidP="000730F3">
      <w:pPr>
        <w:widowControl w:val="0"/>
        <w:tabs>
          <w:tab w:val="left" w:pos="677"/>
          <w:tab w:val="right" w:leader="dot" w:pos="9969"/>
        </w:tabs>
        <w:autoSpaceDE w:val="0"/>
        <w:autoSpaceDN w:val="0"/>
        <w:spacing w:before="138" w:after="0" w:line="240" w:lineRule="auto"/>
        <w:ind w:left="677"/>
        <w:rPr>
          <w:rFonts w:ascii="Times New Roman" w:eastAsia="Times New Roman" w:hAnsi="Times New Roman" w:cs="Times New Roman"/>
          <w:b/>
          <w:bCs/>
          <w:color w:val="000000" w:themeColor="text1"/>
          <w:sz w:val="24"/>
          <w:szCs w:val="24"/>
          <w:lang w:eastAsia="tr-TR" w:bidi="tr-TR"/>
        </w:rPr>
      </w:pPr>
      <w:r w:rsidRPr="00297A76">
        <w:rPr>
          <w:rFonts w:ascii="Times New Roman" w:eastAsia="Times New Roman" w:hAnsi="Times New Roman" w:cs="Times New Roman"/>
          <w:b/>
          <w:bCs/>
          <w:color w:val="000000" w:themeColor="text1"/>
          <w:sz w:val="24"/>
          <w:szCs w:val="24"/>
          <w:lang w:eastAsia="tr-TR" w:bidi="tr-TR"/>
        </w:rPr>
        <w:t xml:space="preserve">         C.3. Araştırma Yetkinliği</w:t>
      </w:r>
      <w:r w:rsidRPr="00297A76">
        <w:rPr>
          <w:rFonts w:ascii="Times New Roman" w:eastAsia="Times New Roman" w:hAnsi="Times New Roman" w:cs="Times New Roman"/>
          <w:b/>
          <w:bCs/>
          <w:color w:val="000000" w:themeColor="text1"/>
          <w:sz w:val="24"/>
          <w:szCs w:val="24"/>
          <w:lang w:eastAsia="tr-TR" w:bidi="tr-TR"/>
        </w:rPr>
        <w:tab/>
      </w:r>
      <w:r w:rsidR="00297A76">
        <w:rPr>
          <w:rFonts w:ascii="Times New Roman" w:eastAsia="Times New Roman" w:hAnsi="Times New Roman" w:cs="Times New Roman"/>
          <w:b/>
          <w:bCs/>
          <w:color w:val="000000" w:themeColor="text1"/>
          <w:sz w:val="24"/>
          <w:szCs w:val="24"/>
          <w:lang w:eastAsia="tr-TR" w:bidi="tr-TR"/>
        </w:rPr>
        <w:t>13</w:t>
      </w:r>
    </w:p>
    <w:p w:rsidR="000730F3" w:rsidRPr="00297A76" w:rsidRDefault="000730F3" w:rsidP="000730F3">
      <w:pPr>
        <w:widowControl w:val="0"/>
        <w:tabs>
          <w:tab w:val="left" w:pos="677"/>
          <w:tab w:val="right" w:leader="dot" w:pos="9969"/>
        </w:tabs>
        <w:autoSpaceDE w:val="0"/>
        <w:autoSpaceDN w:val="0"/>
        <w:spacing w:before="138" w:after="0" w:line="240" w:lineRule="auto"/>
        <w:ind w:left="677"/>
        <w:rPr>
          <w:rFonts w:ascii="Times New Roman" w:eastAsia="Times New Roman" w:hAnsi="Times New Roman" w:cs="Times New Roman"/>
          <w:b/>
          <w:bCs/>
          <w:color w:val="000000" w:themeColor="text1"/>
          <w:sz w:val="24"/>
          <w:szCs w:val="24"/>
          <w:lang w:eastAsia="tr-TR" w:bidi="tr-TR"/>
        </w:rPr>
      </w:pPr>
      <w:r w:rsidRPr="00297A76">
        <w:rPr>
          <w:rFonts w:ascii="Times New Roman" w:eastAsia="Times New Roman" w:hAnsi="Times New Roman" w:cs="Times New Roman"/>
          <w:b/>
          <w:bCs/>
          <w:color w:val="000000" w:themeColor="text1"/>
          <w:sz w:val="24"/>
          <w:szCs w:val="24"/>
          <w:lang w:eastAsia="tr-TR" w:bidi="tr-TR"/>
        </w:rPr>
        <w:t xml:space="preserve">                C.3.</w:t>
      </w:r>
      <w:r w:rsidR="00914E8D">
        <w:rPr>
          <w:rFonts w:ascii="Times New Roman" w:eastAsia="Times New Roman" w:hAnsi="Times New Roman" w:cs="Times New Roman"/>
          <w:b/>
          <w:bCs/>
          <w:color w:val="000000" w:themeColor="text1"/>
          <w:sz w:val="24"/>
          <w:szCs w:val="24"/>
          <w:lang w:eastAsia="tr-TR" w:bidi="tr-TR"/>
        </w:rPr>
        <w:t xml:space="preserve"> </w:t>
      </w:r>
      <w:r w:rsidRPr="00297A76">
        <w:rPr>
          <w:rFonts w:ascii="Times New Roman" w:eastAsia="Times New Roman" w:hAnsi="Times New Roman" w:cs="Times New Roman"/>
          <w:b/>
          <w:bCs/>
          <w:color w:val="000000" w:themeColor="text1"/>
          <w:sz w:val="24"/>
          <w:szCs w:val="24"/>
          <w:lang w:eastAsia="tr-TR" w:bidi="tr-TR"/>
        </w:rPr>
        <w:t xml:space="preserve">1. Öğretim Elemanlarının Araştırma Yetkinliği ve Araştırma  </w:t>
      </w:r>
    </w:p>
    <w:p w:rsidR="000730F3" w:rsidRPr="00297A76" w:rsidRDefault="000730F3" w:rsidP="000730F3">
      <w:pPr>
        <w:widowControl w:val="0"/>
        <w:tabs>
          <w:tab w:val="left" w:pos="677"/>
          <w:tab w:val="right" w:leader="dot" w:pos="9969"/>
        </w:tabs>
        <w:autoSpaceDE w:val="0"/>
        <w:autoSpaceDN w:val="0"/>
        <w:spacing w:before="138" w:after="0" w:line="240" w:lineRule="auto"/>
        <w:ind w:left="677"/>
        <w:rPr>
          <w:rFonts w:ascii="Times New Roman" w:eastAsia="Times New Roman" w:hAnsi="Times New Roman" w:cs="Times New Roman"/>
          <w:b/>
          <w:bCs/>
          <w:color w:val="000000" w:themeColor="text1"/>
          <w:sz w:val="24"/>
          <w:szCs w:val="24"/>
          <w:lang w:eastAsia="tr-TR" w:bidi="tr-TR"/>
        </w:rPr>
      </w:pPr>
      <w:r w:rsidRPr="00297A76">
        <w:rPr>
          <w:rFonts w:ascii="Times New Roman" w:eastAsia="Times New Roman" w:hAnsi="Times New Roman" w:cs="Times New Roman"/>
          <w:b/>
          <w:bCs/>
          <w:color w:val="000000" w:themeColor="text1"/>
          <w:sz w:val="24"/>
          <w:szCs w:val="24"/>
          <w:lang w:eastAsia="tr-TR" w:bidi="tr-TR"/>
        </w:rPr>
        <w:t xml:space="preserve">                           Yetkinliğinin Geliştirilmesi</w:t>
      </w:r>
      <w:r w:rsidRPr="00297A76">
        <w:rPr>
          <w:rFonts w:ascii="Times New Roman" w:eastAsia="Times New Roman" w:hAnsi="Times New Roman" w:cs="Times New Roman"/>
          <w:b/>
          <w:bCs/>
          <w:color w:val="000000" w:themeColor="text1"/>
          <w:sz w:val="24"/>
          <w:szCs w:val="24"/>
          <w:lang w:eastAsia="tr-TR" w:bidi="tr-TR"/>
        </w:rPr>
        <w:tab/>
      </w:r>
      <w:r w:rsidR="00297A76">
        <w:rPr>
          <w:rFonts w:ascii="Times New Roman" w:eastAsia="Times New Roman" w:hAnsi="Times New Roman" w:cs="Times New Roman"/>
          <w:b/>
          <w:bCs/>
          <w:color w:val="000000" w:themeColor="text1"/>
          <w:sz w:val="24"/>
          <w:szCs w:val="24"/>
          <w:lang w:eastAsia="tr-TR" w:bidi="tr-TR"/>
        </w:rPr>
        <w:t>14</w:t>
      </w:r>
    </w:p>
    <w:p w:rsidR="000730F3" w:rsidRPr="00297A76" w:rsidRDefault="000730F3" w:rsidP="000730F3">
      <w:pPr>
        <w:widowControl w:val="0"/>
        <w:tabs>
          <w:tab w:val="left" w:pos="677"/>
          <w:tab w:val="right" w:leader="dot" w:pos="9969"/>
        </w:tabs>
        <w:autoSpaceDE w:val="0"/>
        <w:autoSpaceDN w:val="0"/>
        <w:spacing w:before="138" w:after="0" w:line="240" w:lineRule="auto"/>
        <w:ind w:left="677"/>
        <w:rPr>
          <w:rFonts w:ascii="Times New Roman" w:eastAsia="Times New Roman" w:hAnsi="Times New Roman" w:cs="Times New Roman"/>
          <w:b/>
          <w:bCs/>
          <w:color w:val="000000" w:themeColor="text1"/>
          <w:sz w:val="24"/>
          <w:szCs w:val="24"/>
          <w:lang w:eastAsia="tr-TR" w:bidi="tr-TR"/>
        </w:rPr>
      </w:pPr>
      <w:r w:rsidRPr="00297A76">
        <w:rPr>
          <w:rFonts w:ascii="Times New Roman" w:eastAsia="Times New Roman" w:hAnsi="Times New Roman" w:cs="Times New Roman"/>
          <w:b/>
          <w:bCs/>
          <w:color w:val="000000" w:themeColor="text1"/>
          <w:sz w:val="24"/>
          <w:szCs w:val="24"/>
          <w:lang w:eastAsia="tr-TR" w:bidi="tr-TR"/>
        </w:rPr>
        <w:t xml:space="preserve">                C.3.</w:t>
      </w:r>
      <w:r w:rsidR="00914E8D">
        <w:rPr>
          <w:rFonts w:ascii="Times New Roman" w:eastAsia="Times New Roman" w:hAnsi="Times New Roman" w:cs="Times New Roman"/>
          <w:b/>
          <w:bCs/>
          <w:color w:val="000000" w:themeColor="text1"/>
          <w:sz w:val="24"/>
          <w:szCs w:val="24"/>
          <w:lang w:eastAsia="tr-TR" w:bidi="tr-TR"/>
        </w:rPr>
        <w:t xml:space="preserve"> </w:t>
      </w:r>
      <w:r w:rsidRPr="00297A76">
        <w:rPr>
          <w:rFonts w:ascii="Times New Roman" w:eastAsia="Times New Roman" w:hAnsi="Times New Roman" w:cs="Times New Roman"/>
          <w:b/>
          <w:bCs/>
          <w:color w:val="000000" w:themeColor="text1"/>
          <w:sz w:val="24"/>
          <w:szCs w:val="24"/>
          <w:lang w:eastAsia="tr-TR" w:bidi="tr-TR"/>
        </w:rPr>
        <w:t>2. Öğretim Elemanlarının Araştırma Yetkinliğini Geliştirmeye</w:t>
      </w:r>
    </w:p>
    <w:p w:rsidR="000730F3" w:rsidRPr="00297A76" w:rsidRDefault="000730F3" w:rsidP="000730F3">
      <w:pPr>
        <w:widowControl w:val="0"/>
        <w:tabs>
          <w:tab w:val="left" w:pos="677"/>
          <w:tab w:val="right" w:leader="dot" w:pos="9969"/>
        </w:tabs>
        <w:autoSpaceDE w:val="0"/>
        <w:autoSpaceDN w:val="0"/>
        <w:spacing w:before="138" w:after="0" w:line="240" w:lineRule="auto"/>
        <w:ind w:left="677"/>
        <w:rPr>
          <w:rFonts w:ascii="Times New Roman" w:eastAsia="Times New Roman" w:hAnsi="Times New Roman" w:cs="Times New Roman"/>
          <w:b/>
          <w:bCs/>
          <w:color w:val="000000" w:themeColor="text1"/>
          <w:sz w:val="24"/>
          <w:szCs w:val="24"/>
          <w:lang w:eastAsia="tr-TR" w:bidi="tr-TR"/>
        </w:rPr>
      </w:pPr>
      <w:r w:rsidRPr="00297A76">
        <w:rPr>
          <w:rFonts w:ascii="Times New Roman" w:eastAsia="Times New Roman" w:hAnsi="Times New Roman" w:cs="Times New Roman"/>
          <w:b/>
          <w:bCs/>
          <w:color w:val="000000" w:themeColor="text1"/>
          <w:sz w:val="24"/>
          <w:szCs w:val="24"/>
          <w:lang w:eastAsia="tr-TR" w:bidi="tr-TR"/>
        </w:rPr>
        <w:t xml:space="preserve">                           Yönelik Ortak Programlar, Ortak Araştırma Birimleri</w:t>
      </w:r>
      <w:r w:rsidRPr="00297A76">
        <w:rPr>
          <w:rFonts w:ascii="Times New Roman" w:eastAsia="Times New Roman" w:hAnsi="Times New Roman" w:cs="Times New Roman"/>
          <w:b/>
          <w:bCs/>
          <w:color w:val="000000" w:themeColor="text1"/>
          <w:sz w:val="24"/>
          <w:szCs w:val="24"/>
          <w:lang w:eastAsia="tr-TR" w:bidi="tr-TR"/>
        </w:rPr>
        <w:tab/>
      </w:r>
      <w:r w:rsidR="00297A76">
        <w:rPr>
          <w:rFonts w:ascii="Times New Roman" w:eastAsia="Times New Roman" w:hAnsi="Times New Roman" w:cs="Times New Roman"/>
          <w:b/>
          <w:bCs/>
          <w:color w:val="000000" w:themeColor="text1"/>
          <w:sz w:val="24"/>
          <w:szCs w:val="24"/>
          <w:lang w:eastAsia="tr-TR" w:bidi="tr-TR"/>
        </w:rPr>
        <w:t>14</w:t>
      </w:r>
    </w:p>
    <w:p w:rsidR="000730F3" w:rsidRPr="00297A76" w:rsidRDefault="00297A76" w:rsidP="000730F3">
      <w:pPr>
        <w:widowControl w:val="0"/>
        <w:tabs>
          <w:tab w:val="left" w:pos="677"/>
          <w:tab w:val="right" w:leader="dot" w:pos="9969"/>
        </w:tabs>
        <w:autoSpaceDE w:val="0"/>
        <w:autoSpaceDN w:val="0"/>
        <w:spacing w:before="138" w:after="0" w:line="240" w:lineRule="auto"/>
        <w:ind w:left="677"/>
        <w:rPr>
          <w:rFonts w:ascii="Times New Roman" w:eastAsia="Times New Roman" w:hAnsi="Times New Roman" w:cs="Times New Roman"/>
          <w:b/>
          <w:bCs/>
          <w:color w:val="000000" w:themeColor="text1"/>
          <w:sz w:val="24"/>
          <w:szCs w:val="24"/>
          <w:lang w:eastAsia="tr-TR" w:bidi="tr-TR"/>
        </w:rPr>
      </w:pPr>
      <w:r w:rsidRPr="00297A76">
        <w:rPr>
          <w:rFonts w:ascii="Times New Roman" w:eastAsia="Times New Roman" w:hAnsi="Times New Roman" w:cs="Times New Roman"/>
          <w:b/>
          <w:bCs/>
          <w:color w:val="000000" w:themeColor="text1"/>
          <w:sz w:val="24"/>
          <w:szCs w:val="24"/>
          <w:lang w:eastAsia="tr-TR" w:bidi="tr-TR"/>
        </w:rPr>
        <w:lastRenderedPageBreak/>
        <w:t xml:space="preserve">        E.4. Destek Hizmetleri</w:t>
      </w:r>
      <w:r w:rsidRPr="00297A76">
        <w:rPr>
          <w:rFonts w:ascii="Times New Roman" w:eastAsia="Times New Roman" w:hAnsi="Times New Roman" w:cs="Times New Roman"/>
          <w:b/>
          <w:bCs/>
          <w:color w:val="000000" w:themeColor="text1"/>
          <w:sz w:val="24"/>
          <w:szCs w:val="24"/>
          <w:lang w:eastAsia="tr-TR" w:bidi="tr-TR"/>
        </w:rPr>
        <w:tab/>
      </w:r>
      <w:r>
        <w:rPr>
          <w:rFonts w:ascii="Times New Roman" w:eastAsia="Times New Roman" w:hAnsi="Times New Roman" w:cs="Times New Roman"/>
          <w:b/>
          <w:bCs/>
          <w:color w:val="000000" w:themeColor="text1"/>
          <w:sz w:val="24"/>
          <w:szCs w:val="24"/>
          <w:lang w:eastAsia="tr-TR" w:bidi="tr-TR"/>
        </w:rPr>
        <w:t>14</w:t>
      </w:r>
    </w:p>
    <w:p w:rsidR="00297A76" w:rsidRPr="00297A76" w:rsidRDefault="00297A76" w:rsidP="000730F3">
      <w:pPr>
        <w:widowControl w:val="0"/>
        <w:tabs>
          <w:tab w:val="left" w:pos="677"/>
          <w:tab w:val="right" w:leader="dot" w:pos="9969"/>
        </w:tabs>
        <w:autoSpaceDE w:val="0"/>
        <w:autoSpaceDN w:val="0"/>
        <w:spacing w:before="138" w:after="0" w:line="240" w:lineRule="auto"/>
        <w:ind w:left="677"/>
        <w:rPr>
          <w:rFonts w:ascii="Times New Roman" w:eastAsia="Times New Roman" w:hAnsi="Times New Roman" w:cs="Times New Roman"/>
          <w:b/>
          <w:bCs/>
          <w:color w:val="000000" w:themeColor="text1"/>
          <w:sz w:val="24"/>
          <w:szCs w:val="24"/>
          <w:lang w:eastAsia="tr-TR" w:bidi="tr-TR"/>
        </w:rPr>
      </w:pPr>
      <w:r w:rsidRPr="00297A76">
        <w:rPr>
          <w:rFonts w:ascii="Times New Roman" w:eastAsia="Times New Roman" w:hAnsi="Times New Roman" w:cs="Times New Roman"/>
          <w:b/>
          <w:bCs/>
          <w:color w:val="000000" w:themeColor="text1"/>
          <w:sz w:val="24"/>
          <w:szCs w:val="24"/>
          <w:lang w:eastAsia="tr-TR" w:bidi="tr-TR"/>
        </w:rPr>
        <w:t xml:space="preserve">                 E.4.</w:t>
      </w:r>
      <w:r w:rsidR="00914E8D">
        <w:rPr>
          <w:rFonts w:ascii="Times New Roman" w:eastAsia="Times New Roman" w:hAnsi="Times New Roman" w:cs="Times New Roman"/>
          <w:b/>
          <w:bCs/>
          <w:color w:val="000000" w:themeColor="text1"/>
          <w:sz w:val="24"/>
          <w:szCs w:val="24"/>
          <w:lang w:eastAsia="tr-TR" w:bidi="tr-TR"/>
        </w:rPr>
        <w:t xml:space="preserve"> </w:t>
      </w:r>
      <w:r w:rsidRPr="00297A76">
        <w:rPr>
          <w:rFonts w:ascii="Times New Roman" w:eastAsia="Times New Roman" w:hAnsi="Times New Roman" w:cs="Times New Roman"/>
          <w:b/>
          <w:bCs/>
          <w:color w:val="000000" w:themeColor="text1"/>
          <w:sz w:val="24"/>
          <w:szCs w:val="24"/>
          <w:lang w:eastAsia="tr-TR" w:bidi="tr-TR"/>
        </w:rPr>
        <w:t>1. Hizmet ve Malların Uygunluğu, Kalitesi ve Sürekliliği</w:t>
      </w:r>
      <w:r w:rsidRPr="00297A76">
        <w:rPr>
          <w:rFonts w:ascii="Times New Roman" w:eastAsia="Times New Roman" w:hAnsi="Times New Roman" w:cs="Times New Roman"/>
          <w:b/>
          <w:bCs/>
          <w:color w:val="000000" w:themeColor="text1"/>
          <w:sz w:val="24"/>
          <w:szCs w:val="24"/>
          <w:lang w:eastAsia="tr-TR" w:bidi="tr-TR"/>
        </w:rPr>
        <w:tab/>
      </w:r>
      <w:r>
        <w:rPr>
          <w:rFonts w:ascii="Times New Roman" w:eastAsia="Times New Roman" w:hAnsi="Times New Roman" w:cs="Times New Roman"/>
          <w:b/>
          <w:bCs/>
          <w:color w:val="000000" w:themeColor="text1"/>
          <w:sz w:val="24"/>
          <w:szCs w:val="24"/>
          <w:lang w:eastAsia="tr-TR" w:bidi="tr-TR"/>
        </w:rPr>
        <w:t>14</w:t>
      </w:r>
    </w:p>
    <w:p w:rsidR="00297A76" w:rsidRPr="00297A76" w:rsidRDefault="00297A76" w:rsidP="000730F3">
      <w:pPr>
        <w:widowControl w:val="0"/>
        <w:tabs>
          <w:tab w:val="left" w:pos="677"/>
          <w:tab w:val="right" w:leader="dot" w:pos="9969"/>
        </w:tabs>
        <w:autoSpaceDE w:val="0"/>
        <w:autoSpaceDN w:val="0"/>
        <w:spacing w:before="138" w:after="0" w:line="240" w:lineRule="auto"/>
        <w:ind w:left="677"/>
        <w:rPr>
          <w:rFonts w:ascii="Times New Roman" w:eastAsia="Times New Roman" w:hAnsi="Times New Roman" w:cs="Times New Roman"/>
          <w:b/>
          <w:bCs/>
          <w:color w:val="000000" w:themeColor="text1"/>
          <w:sz w:val="24"/>
          <w:szCs w:val="24"/>
          <w:lang w:eastAsia="tr-TR" w:bidi="tr-TR"/>
        </w:rPr>
      </w:pPr>
      <w:r w:rsidRPr="00297A76">
        <w:rPr>
          <w:rFonts w:ascii="Times New Roman" w:eastAsia="Times New Roman" w:hAnsi="Times New Roman" w:cs="Times New Roman"/>
          <w:b/>
          <w:bCs/>
          <w:color w:val="000000" w:themeColor="text1"/>
          <w:sz w:val="24"/>
          <w:szCs w:val="24"/>
          <w:lang w:eastAsia="tr-TR" w:bidi="tr-TR"/>
        </w:rPr>
        <w:t>5. SONUÇ VE DEĞERLENDİRME</w:t>
      </w:r>
      <w:r w:rsidRPr="00297A76">
        <w:rPr>
          <w:rFonts w:ascii="Times New Roman" w:eastAsia="Times New Roman" w:hAnsi="Times New Roman" w:cs="Times New Roman"/>
          <w:b/>
          <w:bCs/>
          <w:color w:val="000000" w:themeColor="text1"/>
          <w:sz w:val="24"/>
          <w:szCs w:val="24"/>
          <w:lang w:eastAsia="tr-TR" w:bidi="tr-TR"/>
        </w:rPr>
        <w:tab/>
      </w:r>
      <w:r>
        <w:rPr>
          <w:rFonts w:ascii="Times New Roman" w:eastAsia="Times New Roman" w:hAnsi="Times New Roman" w:cs="Times New Roman"/>
          <w:b/>
          <w:bCs/>
          <w:color w:val="000000" w:themeColor="text1"/>
          <w:sz w:val="24"/>
          <w:szCs w:val="24"/>
          <w:lang w:eastAsia="tr-TR" w:bidi="tr-TR"/>
        </w:rPr>
        <w:t>15</w:t>
      </w:r>
    </w:p>
    <w:p w:rsidR="00297A76" w:rsidRPr="00297A76" w:rsidRDefault="00297A76" w:rsidP="000730F3">
      <w:pPr>
        <w:widowControl w:val="0"/>
        <w:tabs>
          <w:tab w:val="left" w:pos="677"/>
          <w:tab w:val="right" w:leader="dot" w:pos="9969"/>
        </w:tabs>
        <w:autoSpaceDE w:val="0"/>
        <w:autoSpaceDN w:val="0"/>
        <w:spacing w:before="138" w:after="0" w:line="240" w:lineRule="auto"/>
        <w:ind w:left="677"/>
        <w:rPr>
          <w:rFonts w:ascii="Times New Roman" w:eastAsia="Times New Roman" w:hAnsi="Times New Roman" w:cs="Times New Roman"/>
          <w:b/>
          <w:bCs/>
          <w:color w:val="000000" w:themeColor="text1"/>
          <w:sz w:val="24"/>
          <w:szCs w:val="24"/>
          <w:lang w:eastAsia="tr-TR" w:bidi="tr-TR"/>
        </w:rPr>
      </w:pPr>
      <w:r w:rsidRPr="00297A76">
        <w:rPr>
          <w:rFonts w:ascii="Times New Roman" w:eastAsia="Times New Roman" w:hAnsi="Times New Roman" w:cs="Times New Roman"/>
          <w:b/>
          <w:bCs/>
          <w:color w:val="000000" w:themeColor="text1"/>
          <w:sz w:val="24"/>
          <w:szCs w:val="24"/>
          <w:lang w:eastAsia="tr-TR" w:bidi="tr-TR"/>
        </w:rPr>
        <w:t xml:space="preserve">                 5.1. Kurumun Güçlü ve İyileştirmeye Açık Yönleri</w:t>
      </w:r>
      <w:r w:rsidRPr="00297A76">
        <w:rPr>
          <w:rFonts w:ascii="Times New Roman" w:eastAsia="Times New Roman" w:hAnsi="Times New Roman" w:cs="Times New Roman"/>
          <w:b/>
          <w:bCs/>
          <w:color w:val="000000" w:themeColor="text1"/>
          <w:sz w:val="24"/>
          <w:szCs w:val="24"/>
          <w:lang w:eastAsia="tr-TR" w:bidi="tr-TR"/>
        </w:rPr>
        <w:tab/>
      </w:r>
      <w:r>
        <w:rPr>
          <w:rFonts w:ascii="Times New Roman" w:eastAsia="Times New Roman" w:hAnsi="Times New Roman" w:cs="Times New Roman"/>
          <w:b/>
          <w:bCs/>
          <w:color w:val="000000" w:themeColor="text1"/>
          <w:sz w:val="24"/>
          <w:szCs w:val="24"/>
          <w:lang w:eastAsia="tr-TR" w:bidi="tr-TR"/>
        </w:rPr>
        <w:t>15</w:t>
      </w:r>
    </w:p>
    <w:p w:rsidR="00297A76" w:rsidRPr="00297A76" w:rsidRDefault="00297A76" w:rsidP="000730F3">
      <w:pPr>
        <w:widowControl w:val="0"/>
        <w:tabs>
          <w:tab w:val="left" w:pos="677"/>
          <w:tab w:val="right" w:leader="dot" w:pos="9969"/>
        </w:tabs>
        <w:autoSpaceDE w:val="0"/>
        <w:autoSpaceDN w:val="0"/>
        <w:spacing w:before="138" w:after="0" w:line="240" w:lineRule="auto"/>
        <w:ind w:left="677"/>
        <w:rPr>
          <w:rFonts w:ascii="Times New Roman" w:eastAsia="Times New Roman" w:hAnsi="Times New Roman" w:cs="Times New Roman"/>
          <w:b/>
          <w:bCs/>
          <w:color w:val="000000" w:themeColor="text1"/>
          <w:sz w:val="24"/>
          <w:szCs w:val="24"/>
          <w:lang w:eastAsia="tr-TR" w:bidi="tr-TR"/>
        </w:rPr>
      </w:pPr>
      <w:r w:rsidRPr="00297A76">
        <w:rPr>
          <w:rFonts w:ascii="Times New Roman" w:eastAsia="Times New Roman" w:hAnsi="Times New Roman" w:cs="Times New Roman"/>
          <w:b/>
          <w:bCs/>
          <w:color w:val="000000" w:themeColor="text1"/>
          <w:sz w:val="24"/>
          <w:szCs w:val="24"/>
          <w:lang w:eastAsia="tr-TR" w:bidi="tr-TR"/>
        </w:rPr>
        <w:t xml:space="preserve">                        5.1.1. Kurumun Güçlü Yönleri</w:t>
      </w:r>
      <w:r w:rsidRPr="00297A76">
        <w:rPr>
          <w:rFonts w:ascii="Times New Roman" w:eastAsia="Times New Roman" w:hAnsi="Times New Roman" w:cs="Times New Roman"/>
          <w:b/>
          <w:bCs/>
          <w:color w:val="000000" w:themeColor="text1"/>
          <w:sz w:val="24"/>
          <w:szCs w:val="24"/>
          <w:lang w:eastAsia="tr-TR" w:bidi="tr-TR"/>
        </w:rPr>
        <w:tab/>
      </w:r>
      <w:r>
        <w:rPr>
          <w:rFonts w:ascii="Times New Roman" w:eastAsia="Times New Roman" w:hAnsi="Times New Roman" w:cs="Times New Roman"/>
          <w:b/>
          <w:bCs/>
          <w:color w:val="000000" w:themeColor="text1"/>
          <w:sz w:val="24"/>
          <w:szCs w:val="24"/>
          <w:lang w:eastAsia="tr-TR" w:bidi="tr-TR"/>
        </w:rPr>
        <w:t>15</w:t>
      </w:r>
    </w:p>
    <w:p w:rsidR="00297A76" w:rsidRPr="00297A76" w:rsidRDefault="00297A76" w:rsidP="000730F3">
      <w:pPr>
        <w:widowControl w:val="0"/>
        <w:tabs>
          <w:tab w:val="left" w:pos="677"/>
          <w:tab w:val="right" w:leader="dot" w:pos="9969"/>
        </w:tabs>
        <w:autoSpaceDE w:val="0"/>
        <w:autoSpaceDN w:val="0"/>
        <w:spacing w:before="138" w:after="0" w:line="240" w:lineRule="auto"/>
        <w:ind w:left="677"/>
        <w:rPr>
          <w:rFonts w:ascii="Times New Roman" w:eastAsia="Times New Roman" w:hAnsi="Times New Roman" w:cs="Times New Roman"/>
          <w:b/>
          <w:bCs/>
          <w:color w:val="000000" w:themeColor="text1"/>
          <w:sz w:val="24"/>
          <w:szCs w:val="24"/>
          <w:lang w:eastAsia="tr-TR" w:bidi="tr-TR"/>
        </w:rPr>
      </w:pPr>
      <w:r w:rsidRPr="00297A76">
        <w:rPr>
          <w:rFonts w:ascii="Times New Roman" w:eastAsia="Times New Roman" w:hAnsi="Times New Roman" w:cs="Times New Roman"/>
          <w:b/>
          <w:bCs/>
          <w:color w:val="000000" w:themeColor="text1"/>
          <w:sz w:val="24"/>
          <w:szCs w:val="24"/>
          <w:lang w:eastAsia="tr-TR" w:bidi="tr-TR"/>
        </w:rPr>
        <w:t xml:space="preserve">                        5.1.2. Kurumun İyileştirmeye Açık Yönleri</w:t>
      </w:r>
      <w:r w:rsidRPr="00297A76">
        <w:rPr>
          <w:rFonts w:ascii="Times New Roman" w:eastAsia="Times New Roman" w:hAnsi="Times New Roman" w:cs="Times New Roman"/>
          <w:b/>
          <w:bCs/>
          <w:color w:val="000000" w:themeColor="text1"/>
          <w:sz w:val="24"/>
          <w:szCs w:val="24"/>
          <w:lang w:eastAsia="tr-TR" w:bidi="tr-TR"/>
        </w:rPr>
        <w:tab/>
      </w:r>
      <w:r>
        <w:rPr>
          <w:rFonts w:ascii="Times New Roman" w:eastAsia="Times New Roman" w:hAnsi="Times New Roman" w:cs="Times New Roman"/>
          <w:b/>
          <w:bCs/>
          <w:color w:val="000000" w:themeColor="text1"/>
          <w:sz w:val="24"/>
          <w:szCs w:val="24"/>
          <w:lang w:eastAsia="tr-TR" w:bidi="tr-TR"/>
        </w:rPr>
        <w:t>15</w:t>
      </w:r>
    </w:p>
    <w:p w:rsidR="00297A76" w:rsidRPr="00297A76" w:rsidRDefault="00297A76" w:rsidP="000730F3">
      <w:pPr>
        <w:widowControl w:val="0"/>
        <w:tabs>
          <w:tab w:val="left" w:pos="677"/>
          <w:tab w:val="right" w:leader="dot" w:pos="9969"/>
        </w:tabs>
        <w:autoSpaceDE w:val="0"/>
        <w:autoSpaceDN w:val="0"/>
        <w:spacing w:before="138" w:after="0" w:line="240" w:lineRule="auto"/>
        <w:ind w:left="677"/>
        <w:rPr>
          <w:rFonts w:ascii="Times New Roman" w:eastAsia="Times New Roman" w:hAnsi="Times New Roman" w:cs="Times New Roman"/>
          <w:b/>
          <w:bCs/>
          <w:color w:val="000000" w:themeColor="text1"/>
          <w:sz w:val="24"/>
          <w:szCs w:val="24"/>
          <w:lang w:eastAsia="tr-TR" w:bidi="tr-TR"/>
        </w:rPr>
      </w:pPr>
      <w:r w:rsidRPr="00297A76">
        <w:rPr>
          <w:rFonts w:ascii="Times New Roman" w:eastAsia="Times New Roman" w:hAnsi="Times New Roman" w:cs="Times New Roman"/>
          <w:b/>
          <w:bCs/>
          <w:color w:val="000000" w:themeColor="text1"/>
          <w:sz w:val="24"/>
          <w:szCs w:val="24"/>
          <w:lang w:eastAsia="tr-TR" w:bidi="tr-TR"/>
        </w:rPr>
        <w:t xml:space="preserve">                 5.2. Eğitim-Öğretim</w:t>
      </w:r>
      <w:r w:rsidRPr="00297A76">
        <w:rPr>
          <w:rFonts w:ascii="Times New Roman" w:eastAsia="Times New Roman" w:hAnsi="Times New Roman" w:cs="Times New Roman"/>
          <w:b/>
          <w:bCs/>
          <w:color w:val="000000" w:themeColor="text1"/>
          <w:sz w:val="24"/>
          <w:szCs w:val="24"/>
          <w:lang w:eastAsia="tr-TR" w:bidi="tr-TR"/>
        </w:rPr>
        <w:tab/>
      </w:r>
      <w:r>
        <w:rPr>
          <w:rFonts w:ascii="Times New Roman" w:eastAsia="Times New Roman" w:hAnsi="Times New Roman" w:cs="Times New Roman"/>
          <w:b/>
          <w:bCs/>
          <w:color w:val="000000" w:themeColor="text1"/>
          <w:sz w:val="24"/>
          <w:szCs w:val="24"/>
          <w:lang w:eastAsia="tr-TR" w:bidi="tr-TR"/>
        </w:rPr>
        <w:t>15</w:t>
      </w:r>
    </w:p>
    <w:p w:rsidR="00297A76" w:rsidRPr="00297A76" w:rsidRDefault="00297A76" w:rsidP="000730F3">
      <w:pPr>
        <w:widowControl w:val="0"/>
        <w:tabs>
          <w:tab w:val="left" w:pos="677"/>
          <w:tab w:val="right" w:leader="dot" w:pos="9969"/>
        </w:tabs>
        <w:autoSpaceDE w:val="0"/>
        <w:autoSpaceDN w:val="0"/>
        <w:spacing w:before="138" w:after="0" w:line="240" w:lineRule="auto"/>
        <w:ind w:left="677"/>
        <w:rPr>
          <w:rFonts w:ascii="Times New Roman" w:eastAsia="Times New Roman" w:hAnsi="Times New Roman" w:cs="Times New Roman"/>
          <w:b/>
          <w:bCs/>
          <w:color w:val="000000" w:themeColor="text1"/>
          <w:sz w:val="24"/>
          <w:szCs w:val="24"/>
          <w:lang w:eastAsia="tr-TR" w:bidi="tr-TR"/>
        </w:rPr>
      </w:pPr>
      <w:r w:rsidRPr="00297A76">
        <w:rPr>
          <w:rFonts w:ascii="Times New Roman" w:eastAsia="Times New Roman" w:hAnsi="Times New Roman" w:cs="Times New Roman"/>
          <w:b/>
          <w:bCs/>
          <w:color w:val="000000" w:themeColor="text1"/>
          <w:sz w:val="24"/>
          <w:szCs w:val="24"/>
          <w:lang w:eastAsia="tr-TR" w:bidi="tr-TR"/>
        </w:rPr>
        <w:t xml:space="preserve">                 5.3. Araştırma Geliştirme</w:t>
      </w:r>
      <w:r w:rsidRPr="00297A76">
        <w:rPr>
          <w:rFonts w:ascii="Times New Roman" w:eastAsia="Times New Roman" w:hAnsi="Times New Roman" w:cs="Times New Roman"/>
          <w:b/>
          <w:bCs/>
          <w:color w:val="000000" w:themeColor="text1"/>
          <w:sz w:val="24"/>
          <w:szCs w:val="24"/>
          <w:lang w:eastAsia="tr-TR" w:bidi="tr-TR"/>
        </w:rPr>
        <w:tab/>
      </w:r>
      <w:r>
        <w:rPr>
          <w:rFonts w:ascii="Times New Roman" w:eastAsia="Times New Roman" w:hAnsi="Times New Roman" w:cs="Times New Roman"/>
          <w:b/>
          <w:bCs/>
          <w:color w:val="000000" w:themeColor="text1"/>
          <w:sz w:val="24"/>
          <w:szCs w:val="24"/>
          <w:lang w:eastAsia="tr-TR" w:bidi="tr-TR"/>
        </w:rPr>
        <w:t>15</w:t>
      </w:r>
    </w:p>
    <w:p w:rsidR="00297A76" w:rsidRPr="00297A76" w:rsidRDefault="00297A76" w:rsidP="000730F3">
      <w:pPr>
        <w:widowControl w:val="0"/>
        <w:tabs>
          <w:tab w:val="left" w:pos="677"/>
          <w:tab w:val="right" w:leader="dot" w:pos="9969"/>
        </w:tabs>
        <w:autoSpaceDE w:val="0"/>
        <w:autoSpaceDN w:val="0"/>
        <w:spacing w:before="138" w:after="0" w:line="240" w:lineRule="auto"/>
        <w:ind w:left="677"/>
        <w:rPr>
          <w:rFonts w:ascii="Times New Roman" w:eastAsia="Times New Roman" w:hAnsi="Times New Roman" w:cs="Times New Roman"/>
          <w:b/>
          <w:bCs/>
          <w:color w:val="000000" w:themeColor="text1"/>
          <w:sz w:val="24"/>
          <w:szCs w:val="24"/>
          <w:lang w:eastAsia="tr-TR" w:bidi="tr-TR"/>
        </w:rPr>
      </w:pPr>
      <w:r w:rsidRPr="00297A76">
        <w:rPr>
          <w:rFonts w:ascii="Times New Roman" w:eastAsia="Times New Roman" w:hAnsi="Times New Roman" w:cs="Times New Roman"/>
          <w:b/>
          <w:bCs/>
          <w:color w:val="000000" w:themeColor="text1"/>
          <w:sz w:val="24"/>
          <w:szCs w:val="24"/>
          <w:lang w:eastAsia="tr-TR" w:bidi="tr-TR"/>
        </w:rPr>
        <w:t xml:space="preserve">                 5.4. Toplumsal Katkı ve Yönetim Sistemi</w:t>
      </w:r>
      <w:r w:rsidRPr="00297A76">
        <w:rPr>
          <w:rFonts w:ascii="Times New Roman" w:eastAsia="Times New Roman" w:hAnsi="Times New Roman" w:cs="Times New Roman"/>
          <w:b/>
          <w:bCs/>
          <w:color w:val="000000" w:themeColor="text1"/>
          <w:sz w:val="24"/>
          <w:szCs w:val="24"/>
          <w:lang w:eastAsia="tr-TR" w:bidi="tr-TR"/>
        </w:rPr>
        <w:tab/>
      </w:r>
      <w:r>
        <w:rPr>
          <w:rFonts w:ascii="Times New Roman" w:eastAsia="Times New Roman" w:hAnsi="Times New Roman" w:cs="Times New Roman"/>
          <w:b/>
          <w:bCs/>
          <w:color w:val="000000" w:themeColor="text1"/>
          <w:sz w:val="24"/>
          <w:szCs w:val="24"/>
          <w:lang w:eastAsia="tr-TR" w:bidi="tr-TR"/>
        </w:rPr>
        <w:t>15</w:t>
      </w:r>
    </w:p>
    <w:p w:rsidR="00297A76" w:rsidRPr="00297A76" w:rsidRDefault="00297A76" w:rsidP="000730F3">
      <w:pPr>
        <w:widowControl w:val="0"/>
        <w:tabs>
          <w:tab w:val="left" w:pos="677"/>
          <w:tab w:val="right" w:leader="dot" w:pos="9969"/>
        </w:tabs>
        <w:autoSpaceDE w:val="0"/>
        <w:autoSpaceDN w:val="0"/>
        <w:spacing w:before="138" w:after="0" w:line="240" w:lineRule="auto"/>
        <w:ind w:left="677"/>
        <w:rPr>
          <w:rFonts w:ascii="Times New Roman" w:eastAsia="Times New Roman" w:hAnsi="Times New Roman" w:cs="Times New Roman"/>
          <w:b/>
          <w:bCs/>
          <w:color w:val="000000" w:themeColor="text1"/>
          <w:sz w:val="24"/>
          <w:szCs w:val="24"/>
          <w:lang w:eastAsia="tr-TR" w:bidi="tr-TR"/>
        </w:rPr>
      </w:pPr>
      <w:r w:rsidRPr="00297A76">
        <w:rPr>
          <w:rFonts w:ascii="Times New Roman" w:eastAsia="Times New Roman" w:hAnsi="Times New Roman" w:cs="Times New Roman"/>
          <w:b/>
          <w:bCs/>
          <w:color w:val="000000" w:themeColor="text1"/>
          <w:sz w:val="24"/>
          <w:szCs w:val="24"/>
          <w:lang w:eastAsia="tr-TR" w:bidi="tr-TR"/>
        </w:rPr>
        <w:t>EKLER</w:t>
      </w:r>
      <w:r w:rsidRPr="00297A76">
        <w:rPr>
          <w:rFonts w:ascii="Times New Roman" w:eastAsia="Times New Roman" w:hAnsi="Times New Roman" w:cs="Times New Roman"/>
          <w:b/>
          <w:bCs/>
          <w:color w:val="000000" w:themeColor="text1"/>
          <w:sz w:val="24"/>
          <w:szCs w:val="24"/>
          <w:lang w:eastAsia="tr-TR" w:bidi="tr-TR"/>
        </w:rPr>
        <w:tab/>
      </w:r>
      <w:r>
        <w:rPr>
          <w:rFonts w:ascii="Times New Roman" w:eastAsia="Times New Roman" w:hAnsi="Times New Roman" w:cs="Times New Roman"/>
          <w:b/>
          <w:bCs/>
          <w:color w:val="000000" w:themeColor="text1"/>
          <w:sz w:val="24"/>
          <w:szCs w:val="24"/>
          <w:lang w:eastAsia="tr-TR" w:bidi="tr-TR"/>
        </w:rPr>
        <w:t>16</w:t>
      </w:r>
    </w:p>
    <w:p w:rsidR="00C5654F" w:rsidRPr="00297A76" w:rsidRDefault="00297A76" w:rsidP="00C5654F">
      <w:pPr>
        <w:widowControl w:val="0"/>
        <w:spacing w:before="58" w:after="0" w:line="240" w:lineRule="auto"/>
        <w:ind w:left="3404" w:right="1057"/>
        <w:outlineLvl w:val="1"/>
        <w:rPr>
          <w:rFonts w:ascii="Times New Roman" w:eastAsia="Times New Roman" w:hAnsi="Times New Roman" w:cs="Times New Roman"/>
          <w:b/>
          <w:bCs/>
          <w:color w:val="000000" w:themeColor="text1"/>
          <w:sz w:val="24"/>
          <w:szCs w:val="24"/>
          <w:lang w:val="en-US"/>
        </w:rPr>
      </w:pPr>
      <w:r w:rsidRPr="00297A76">
        <w:rPr>
          <w:rFonts w:ascii="Times New Roman" w:eastAsia="Times New Roman" w:hAnsi="Times New Roman" w:cs="Times New Roman"/>
          <w:b/>
          <w:bCs/>
          <w:color w:val="000000" w:themeColor="text1"/>
          <w:sz w:val="24"/>
          <w:szCs w:val="24"/>
          <w:lang w:val="en-US"/>
        </w:rPr>
        <w:tab/>
      </w:r>
    </w:p>
    <w:p w:rsidR="00C5654F" w:rsidRPr="00297A76" w:rsidRDefault="00C5654F" w:rsidP="00C5654F">
      <w:pPr>
        <w:widowControl w:val="0"/>
        <w:spacing w:before="58" w:after="0" w:line="240" w:lineRule="auto"/>
        <w:ind w:left="3404" w:right="1057"/>
        <w:outlineLvl w:val="1"/>
        <w:rPr>
          <w:rFonts w:ascii="Times New Roman" w:eastAsia="Times New Roman" w:hAnsi="Times New Roman" w:cs="Times New Roman"/>
          <w:b/>
          <w:bCs/>
          <w:color w:val="000000" w:themeColor="text1"/>
          <w:sz w:val="24"/>
          <w:szCs w:val="24"/>
          <w:lang w:val="en-US"/>
        </w:rPr>
      </w:pPr>
    </w:p>
    <w:p w:rsidR="00297A76" w:rsidRDefault="00297A76">
      <w:pP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br w:type="page"/>
      </w:r>
    </w:p>
    <w:p w:rsidR="00C5654F" w:rsidRPr="00F8525F" w:rsidRDefault="00C5654F" w:rsidP="00C5654F">
      <w:pPr>
        <w:widowControl w:val="0"/>
        <w:spacing w:before="58" w:after="0" w:line="240" w:lineRule="auto"/>
        <w:ind w:right="1057"/>
        <w:outlineLvl w:val="1"/>
        <w:rPr>
          <w:rFonts w:ascii="Times New Roman" w:eastAsia="Times New Roman" w:hAnsi="Times New Roman" w:cs="Times New Roman"/>
          <w:b/>
          <w:bCs/>
          <w:sz w:val="24"/>
          <w:szCs w:val="24"/>
          <w:lang w:val="en-US"/>
        </w:rPr>
      </w:pPr>
    </w:p>
    <w:p w:rsidR="00C5654F" w:rsidRPr="00F8525F" w:rsidRDefault="00C5654F" w:rsidP="00C5654F">
      <w:pPr>
        <w:widowControl w:val="0"/>
        <w:spacing w:before="58" w:after="0" w:line="240" w:lineRule="auto"/>
        <w:ind w:right="1057"/>
        <w:outlineLvl w:val="1"/>
        <w:rPr>
          <w:rFonts w:ascii="Times New Roman" w:eastAsia="Times New Roman" w:hAnsi="Times New Roman" w:cs="Times New Roman"/>
          <w:b/>
          <w:bCs/>
          <w:sz w:val="24"/>
          <w:szCs w:val="24"/>
          <w:lang w:val="en-US"/>
        </w:rPr>
      </w:pPr>
    </w:p>
    <w:p w:rsidR="00C5654F" w:rsidRPr="00F8525F" w:rsidRDefault="00C5654F" w:rsidP="00297A76">
      <w:pPr>
        <w:widowControl w:val="0"/>
        <w:spacing w:before="58" w:after="0" w:line="240" w:lineRule="auto"/>
        <w:ind w:left="3404" w:right="1057"/>
        <w:outlineLvl w:val="1"/>
        <w:rPr>
          <w:rFonts w:ascii="Times New Roman" w:eastAsia="Times New Roman" w:hAnsi="Times New Roman" w:cs="Times New Roman"/>
          <w:b/>
          <w:bCs/>
          <w:sz w:val="24"/>
          <w:szCs w:val="24"/>
          <w:lang w:val="en-US"/>
        </w:rPr>
      </w:pPr>
      <w:r w:rsidRPr="00F8525F">
        <w:rPr>
          <w:rFonts w:ascii="Times New Roman" w:eastAsia="Times New Roman" w:hAnsi="Times New Roman" w:cs="Times New Roman"/>
          <w:b/>
          <w:bCs/>
          <w:sz w:val="24"/>
          <w:szCs w:val="24"/>
          <w:lang w:val="en-US"/>
        </w:rPr>
        <w:t>İÇ DEĞERLENDİRME RAPORU</w:t>
      </w:r>
    </w:p>
    <w:p w:rsidR="001545CE" w:rsidRPr="001545CE" w:rsidRDefault="00906C39" w:rsidP="001545CE">
      <w:pPr>
        <w:widowControl w:val="0"/>
        <w:tabs>
          <w:tab w:val="left" w:pos="1153"/>
        </w:tabs>
        <w:spacing w:before="66" w:after="0" w:line="584" w:lineRule="exact"/>
        <w:ind w:right="5905"/>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Kurum Hakkında </w:t>
      </w:r>
      <w:r w:rsidR="00C5654F" w:rsidRPr="00F8525F">
        <w:rPr>
          <w:rFonts w:ascii="Times New Roman" w:eastAsia="Times New Roman" w:hAnsi="Times New Roman" w:cs="Times New Roman"/>
          <w:b/>
          <w:sz w:val="24"/>
          <w:szCs w:val="24"/>
          <w:lang w:val="en-US"/>
        </w:rPr>
        <w:t>Bilgiler</w:t>
      </w:r>
      <w:r w:rsidR="000C2008">
        <w:rPr>
          <w:rFonts w:ascii="Times New Roman" w:eastAsia="Times New Roman" w:hAnsi="Times New Roman" w:cs="Times New Roman"/>
          <w:b/>
          <w:sz w:val="24"/>
          <w:szCs w:val="24"/>
          <w:lang w:val="en-US"/>
        </w:rPr>
        <w:t>:</w:t>
      </w:r>
      <w:r w:rsidR="00C5654F" w:rsidRPr="00F8525F">
        <w:rPr>
          <w:rFonts w:ascii="Times New Roman" w:eastAsia="Times New Roman" w:hAnsi="Times New Roman" w:cs="Times New Roman"/>
          <w:b/>
          <w:sz w:val="24"/>
          <w:szCs w:val="24"/>
          <w:lang w:val="en-US"/>
        </w:rPr>
        <w:t xml:space="preserve"> </w:t>
      </w:r>
      <w:r w:rsidR="003429E9">
        <w:rPr>
          <w:rFonts w:ascii="Times New Roman" w:eastAsia="Times New Roman" w:hAnsi="Times New Roman" w:cs="Times New Roman"/>
          <w:b/>
          <w:sz w:val="24"/>
          <w:szCs w:val="24"/>
          <w:lang w:val="en-US"/>
        </w:rPr>
        <w:t>1.</w:t>
      </w:r>
      <w:r w:rsidR="00C5654F" w:rsidRPr="00F8525F">
        <w:rPr>
          <w:rFonts w:ascii="Times New Roman" w:eastAsia="Times New Roman" w:hAnsi="Times New Roman" w:cs="Times New Roman"/>
          <w:b/>
          <w:sz w:val="24"/>
          <w:szCs w:val="24"/>
          <w:lang w:val="en-US"/>
        </w:rPr>
        <w:t>İletişim</w:t>
      </w:r>
      <w:r w:rsidR="006B74D6">
        <w:rPr>
          <w:rFonts w:ascii="Times New Roman" w:eastAsia="Times New Roman" w:hAnsi="Times New Roman" w:cs="Times New Roman"/>
          <w:b/>
          <w:sz w:val="24"/>
          <w:szCs w:val="24"/>
          <w:lang w:val="en-US"/>
        </w:rPr>
        <w:t xml:space="preserve"> </w:t>
      </w:r>
      <w:r w:rsidR="00C5654F" w:rsidRPr="00F8525F">
        <w:rPr>
          <w:rFonts w:ascii="Times New Roman" w:eastAsia="Times New Roman" w:hAnsi="Times New Roman" w:cs="Times New Roman"/>
          <w:b/>
          <w:sz w:val="24"/>
          <w:szCs w:val="24"/>
          <w:lang w:val="en-US"/>
        </w:rPr>
        <w:t>Bilgileri</w:t>
      </w:r>
      <w:r w:rsidR="006B74D6">
        <w:rPr>
          <w:rFonts w:ascii="Times New Roman" w:eastAsia="Times New Roman" w:hAnsi="Times New Roman" w:cs="Times New Roman"/>
          <w:b/>
          <w:sz w:val="24"/>
          <w:szCs w:val="24"/>
          <w:lang w:val="en-US"/>
        </w:rPr>
        <w:t>:</w:t>
      </w:r>
    </w:p>
    <w:p w:rsidR="001545CE" w:rsidRDefault="001545CE" w:rsidP="001545CE">
      <w:pPr>
        <w:widowControl w:val="0"/>
        <w:spacing w:before="37" w:after="0" w:line="240" w:lineRule="auto"/>
        <w:ind w:left="866" w:right="1057"/>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Dekan: Prof. Dr. Mehmet ÖZKARCI</w:t>
      </w:r>
    </w:p>
    <w:p w:rsidR="001545CE" w:rsidRPr="00F8525F" w:rsidRDefault="001545CE" w:rsidP="001545CE">
      <w:pPr>
        <w:widowControl w:val="0"/>
        <w:spacing w:before="37" w:after="0" w:line="240" w:lineRule="auto"/>
        <w:ind w:left="866" w:right="1057"/>
        <w:rPr>
          <w:rFonts w:ascii="Times New Roman" w:eastAsia="Times New Roman" w:hAnsi="Times New Roman" w:cs="Times New Roman"/>
          <w:sz w:val="24"/>
          <w:szCs w:val="24"/>
          <w:lang w:val="en-US"/>
        </w:rPr>
      </w:pPr>
      <w:r w:rsidRPr="00F8525F">
        <w:rPr>
          <w:rFonts w:ascii="Times New Roman" w:eastAsia="Times New Roman" w:hAnsi="Times New Roman" w:cs="Times New Roman"/>
          <w:sz w:val="24"/>
          <w:szCs w:val="24"/>
          <w:lang w:val="en-US"/>
        </w:rPr>
        <w:t>Adres  : Kahramanmaraş Sütçü İmam Üniversitesi</w:t>
      </w:r>
    </w:p>
    <w:p w:rsidR="001545CE" w:rsidRPr="00F8525F" w:rsidRDefault="001545CE" w:rsidP="001545CE">
      <w:pPr>
        <w:widowControl w:val="0"/>
        <w:spacing w:before="37" w:after="0" w:line="278" w:lineRule="auto"/>
        <w:ind w:left="866" w:right="1057"/>
        <w:rPr>
          <w:rFonts w:ascii="Times New Roman" w:eastAsia="Times New Roman" w:hAnsi="Times New Roman" w:cs="Times New Roman"/>
          <w:sz w:val="24"/>
          <w:szCs w:val="24"/>
          <w:lang w:val="en-US"/>
        </w:rPr>
      </w:pPr>
      <w:r w:rsidRPr="00F8525F">
        <w:rPr>
          <w:rFonts w:ascii="Times New Roman" w:eastAsia="Times New Roman" w:hAnsi="Times New Roman" w:cs="Times New Roman"/>
          <w:sz w:val="24"/>
          <w:szCs w:val="24"/>
          <w:lang w:val="en-US"/>
        </w:rPr>
        <w:t>Avşar Mah. Batı Çevreyolu Blv. No: 251/A 46</w:t>
      </w:r>
      <w:r>
        <w:rPr>
          <w:rFonts w:ascii="Times New Roman" w:eastAsia="Times New Roman" w:hAnsi="Times New Roman" w:cs="Times New Roman"/>
          <w:sz w:val="24"/>
          <w:szCs w:val="24"/>
          <w:lang w:val="en-US"/>
        </w:rPr>
        <w:t>040 – Onikişubat / KAHRAMANMARAŞ</w:t>
      </w:r>
      <w:r w:rsidRPr="00F8525F">
        <w:rPr>
          <w:rFonts w:ascii="Times New Roman" w:eastAsia="Times New Roman" w:hAnsi="Times New Roman" w:cs="Times New Roman"/>
          <w:sz w:val="24"/>
          <w:szCs w:val="24"/>
          <w:lang w:val="en-US"/>
        </w:rPr>
        <w:t xml:space="preserve"> </w:t>
      </w:r>
    </w:p>
    <w:p w:rsidR="001545CE" w:rsidRPr="00F8525F" w:rsidRDefault="001545CE" w:rsidP="001545CE">
      <w:pPr>
        <w:widowControl w:val="0"/>
        <w:spacing w:before="37" w:after="0" w:line="278" w:lineRule="auto"/>
        <w:ind w:left="866" w:right="1057"/>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Tel: 344 300 15 11</w:t>
      </w:r>
    </w:p>
    <w:p w:rsidR="001545CE" w:rsidRPr="00F8525F" w:rsidRDefault="001545CE" w:rsidP="001545CE">
      <w:pPr>
        <w:widowControl w:val="0"/>
        <w:spacing w:after="0" w:line="251" w:lineRule="exact"/>
        <w:ind w:left="866" w:right="1057"/>
        <w:rPr>
          <w:rFonts w:ascii="Times New Roman" w:eastAsia="Times New Roman" w:hAnsi="Times New Roman" w:cs="Times New Roman"/>
          <w:sz w:val="24"/>
          <w:szCs w:val="24"/>
          <w:lang w:val="en-US"/>
        </w:rPr>
      </w:pPr>
      <w:r w:rsidRPr="00F8525F">
        <w:rPr>
          <w:rFonts w:ascii="Times New Roman" w:eastAsia="Times New Roman" w:hAnsi="Times New Roman" w:cs="Times New Roman"/>
          <w:sz w:val="24"/>
          <w:szCs w:val="24"/>
          <w:lang w:val="en-US"/>
        </w:rPr>
        <w:t>Fax:344 300 15 12</w:t>
      </w:r>
    </w:p>
    <w:p w:rsidR="001545CE" w:rsidRPr="00F8525F" w:rsidRDefault="001545CE" w:rsidP="001545CE">
      <w:pPr>
        <w:widowControl w:val="0"/>
        <w:spacing w:before="37" w:after="0" w:line="240" w:lineRule="auto"/>
        <w:ind w:left="866" w:right="1057"/>
        <w:rPr>
          <w:rFonts w:ascii="Times New Roman" w:eastAsia="Times New Roman" w:hAnsi="Times New Roman" w:cs="Times New Roman"/>
          <w:sz w:val="24"/>
          <w:szCs w:val="24"/>
          <w:lang w:val="en-US"/>
        </w:rPr>
      </w:pPr>
      <w:r w:rsidRPr="00F8525F">
        <w:rPr>
          <w:rFonts w:ascii="Times New Roman" w:eastAsia="Times New Roman" w:hAnsi="Times New Roman" w:cs="Times New Roman"/>
          <w:sz w:val="24"/>
          <w:szCs w:val="24"/>
          <w:lang w:val="en-US"/>
        </w:rPr>
        <w:t xml:space="preserve">e-posta : </w:t>
      </w:r>
      <w:hyperlink r:id="rId9" w:history="1">
        <w:r w:rsidRPr="00F47C2E">
          <w:rPr>
            <w:rStyle w:val="Kpr"/>
            <w:rFonts w:ascii="Times New Roman" w:eastAsia="Times New Roman" w:hAnsi="Times New Roman" w:cs="Times New Roman"/>
            <w:sz w:val="24"/>
            <w:szCs w:val="24"/>
            <w:lang w:val="en-US"/>
          </w:rPr>
          <w:t>mozkarci@ksu.edu.tr</w:t>
        </w:r>
      </w:hyperlink>
      <w:r>
        <w:rPr>
          <w:rFonts w:ascii="Times New Roman" w:eastAsia="Times New Roman" w:hAnsi="Times New Roman" w:cs="Times New Roman"/>
          <w:sz w:val="24"/>
          <w:szCs w:val="24"/>
          <w:lang w:val="en-US"/>
        </w:rPr>
        <w:t xml:space="preserve"> </w:t>
      </w:r>
    </w:p>
    <w:p w:rsidR="00C5654F" w:rsidRPr="00F8525F" w:rsidRDefault="00C5654F" w:rsidP="00C5654F">
      <w:pPr>
        <w:widowControl w:val="0"/>
        <w:spacing w:before="7" w:after="0" w:line="240" w:lineRule="auto"/>
        <w:rPr>
          <w:rFonts w:ascii="Times New Roman" w:eastAsia="Times New Roman" w:hAnsi="Times New Roman" w:cs="Times New Roman"/>
          <w:sz w:val="24"/>
          <w:szCs w:val="24"/>
          <w:lang w:val="en-US"/>
        </w:rPr>
      </w:pPr>
    </w:p>
    <w:p w:rsidR="00C5654F" w:rsidRPr="00F8525F" w:rsidRDefault="003429E9" w:rsidP="003429E9">
      <w:pPr>
        <w:widowControl w:val="0"/>
        <w:spacing w:before="72" w:after="0" w:line="240" w:lineRule="auto"/>
        <w:ind w:right="1057"/>
        <w:outlineLvl w:val="1"/>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2.</w:t>
      </w:r>
      <w:r w:rsidR="00C5654F" w:rsidRPr="00F8525F">
        <w:rPr>
          <w:rFonts w:ascii="Times New Roman" w:eastAsia="Times New Roman" w:hAnsi="Times New Roman" w:cs="Times New Roman"/>
          <w:b/>
          <w:bCs/>
          <w:sz w:val="24"/>
          <w:szCs w:val="24"/>
          <w:lang w:val="en-US"/>
        </w:rPr>
        <w:t>Tarihsel Gelişim</w:t>
      </w:r>
      <w:r w:rsidR="001545CE">
        <w:rPr>
          <w:rFonts w:ascii="Times New Roman" w:eastAsia="Times New Roman" w:hAnsi="Times New Roman" w:cs="Times New Roman"/>
          <w:b/>
          <w:bCs/>
          <w:sz w:val="24"/>
          <w:szCs w:val="24"/>
          <w:lang w:val="en-US"/>
        </w:rPr>
        <w:t xml:space="preserve"> </w:t>
      </w:r>
    </w:p>
    <w:p w:rsidR="00C5654F" w:rsidRPr="00F8525F" w:rsidRDefault="00C5654F" w:rsidP="004C2F10">
      <w:pPr>
        <w:shd w:val="clear" w:color="auto" w:fill="FFFFFF"/>
        <w:tabs>
          <w:tab w:val="left" w:pos="709"/>
        </w:tabs>
        <w:spacing w:before="120" w:after="0" w:line="240" w:lineRule="auto"/>
        <w:ind w:firstLine="708"/>
        <w:jc w:val="both"/>
        <w:outlineLvl w:val="2"/>
        <w:rPr>
          <w:rFonts w:ascii="Times New Roman" w:eastAsia="Times New Roman" w:hAnsi="Times New Roman" w:cs="Times New Roman"/>
          <w:sz w:val="24"/>
          <w:szCs w:val="24"/>
          <w:lang w:val="en-GB" w:eastAsia="tr-TR"/>
        </w:rPr>
      </w:pPr>
      <w:r w:rsidRPr="00F8525F">
        <w:rPr>
          <w:rFonts w:ascii="Times New Roman" w:eastAsia="Times New Roman" w:hAnsi="Times New Roman" w:cs="Times New Roman"/>
          <w:bCs/>
          <w:sz w:val="24"/>
          <w:szCs w:val="24"/>
          <w:lang w:val="en-GB" w:eastAsia="tr-TR"/>
        </w:rPr>
        <w:t>Kahramanmaraş Sütçü İmam Üniversitesi, Güzel Sanatlar</w:t>
      </w:r>
      <w:r w:rsidRPr="00F8525F">
        <w:rPr>
          <w:rFonts w:ascii="Times New Roman" w:eastAsia="Times New Roman" w:hAnsi="Times New Roman" w:cs="Times New Roman"/>
          <w:sz w:val="24"/>
          <w:szCs w:val="24"/>
          <w:lang w:val="en-GB" w:eastAsia="tr-TR"/>
        </w:rPr>
        <w:t xml:space="preserve"> Fakültesi, </w:t>
      </w:r>
      <w:smartTag w:uri="urn:schemas-microsoft-com:office:smarttags" w:element="date">
        <w:smartTagPr>
          <w:attr w:name="ls" w:val="trans"/>
          <w:attr w:name="Month" w:val="4"/>
          <w:attr w:name="Day" w:val="16"/>
          <w:attr w:name="Year" w:val="2004"/>
        </w:smartTagPr>
        <w:r w:rsidRPr="00F8525F">
          <w:rPr>
            <w:rFonts w:ascii="Times New Roman" w:eastAsia="Times New Roman" w:hAnsi="Times New Roman" w:cs="Times New Roman"/>
            <w:sz w:val="24"/>
            <w:szCs w:val="24"/>
            <w:lang w:val="en-GB" w:eastAsia="ko-KR"/>
          </w:rPr>
          <w:t>16 Nisan 2004</w:t>
        </w:r>
      </w:smartTag>
      <w:r w:rsidRPr="00F8525F">
        <w:rPr>
          <w:rFonts w:ascii="Times New Roman" w:eastAsia="Times New Roman" w:hAnsi="Times New Roman" w:cs="Times New Roman"/>
          <w:sz w:val="24"/>
          <w:szCs w:val="24"/>
          <w:lang w:val="en-GB" w:eastAsia="ko-KR"/>
        </w:rPr>
        <w:t xml:space="preserve"> tarihli ve </w:t>
      </w:r>
      <w:r w:rsidRPr="00F8525F">
        <w:rPr>
          <w:rFonts w:ascii="Times New Roman" w:eastAsia="Times New Roman" w:hAnsi="Times New Roman" w:cs="Times New Roman"/>
          <w:sz w:val="24"/>
          <w:szCs w:val="24"/>
          <w:lang w:val="en-GB" w:eastAsia="tr-TR"/>
        </w:rPr>
        <w:t xml:space="preserve">Resmi Gazete’de yayımlanan </w:t>
      </w:r>
      <w:r w:rsidRPr="00F8525F">
        <w:rPr>
          <w:rFonts w:ascii="Times New Roman" w:eastAsia="Times New Roman" w:hAnsi="Times New Roman" w:cs="Times New Roman"/>
          <w:sz w:val="24"/>
          <w:szCs w:val="24"/>
          <w:lang w:val="en-GB" w:eastAsia="ko-KR"/>
        </w:rPr>
        <w:t>20</w:t>
      </w:r>
      <w:r w:rsidR="00710F26" w:rsidRPr="00F8525F">
        <w:rPr>
          <w:rFonts w:ascii="Times New Roman" w:eastAsia="Times New Roman" w:hAnsi="Times New Roman" w:cs="Times New Roman"/>
          <w:sz w:val="24"/>
          <w:szCs w:val="24"/>
          <w:lang w:val="en-GB" w:eastAsia="ko-KR"/>
        </w:rPr>
        <w:t>04/7032 sayılı Bakanlar Kurulu K</w:t>
      </w:r>
      <w:r w:rsidRPr="00F8525F">
        <w:rPr>
          <w:rFonts w:ascii="Times New Roman" w:eastAsia="Times New Roman" w:hAnsi="Times New Roman" w:cs="Times New Roman"/>
          <w:sz w:val="24"/>
          <w:szCs w:val="24"/>
          <w:lang w:val="en-GB" w:eastAsia="ko-KR"/>
        </w:rPr>
        <w:t xml:space="preserve">ararı ile kurulmuştur. </w:t>
      </w:r>
    </w:p>
    <w:p w:rsidR="00C5654F" w:rsidRPr="00F8525F" w:rsidRDefault="00C5654F" w:rsidP="00C5654F">
      <w:pPr>
        <w:shd w:val="clear" w:color="auto" w:fill="FFFFFF"/>
        <w:spacing w:before="120" w:after="0" w:line="240" w:lineRule="auto"/>
        <w:ind w:firstLine="708"/>
        <w:jc w:val="both"/>
        <w:rPr>
          <w:rFonts w:ascii="Times New Roman" w:eastAsia="Calibri" w:hAnsi="Times New Roman" w:cs="Times New Roman"/>
          <w:sz w:val="24"/>
          <w:szCs w:val="24"/>
          <w:lang w:eastAsia="tr-TR"/>
        </w:rPr>
      </w:pPr>
      <w:r w:rsidRPr="00F8525F">
        <w:rPr>
          <w:rFonts w:ascii="Times New Roman" w:eastAsia="Calibri" w:hAnsi="Times New Roman" w:cs="Times New Roman"/>
          <w:sz w:val="24"/>
          <w:szCs w:val="24"/>
          <w:lang w:eastAsia="tr-TR"/>
        </w:rPr>
        <w:t>Fakültemiz; evrensel olarak kabul edilen kriterler çerçevesinde, güncel, teorik ve pratik bilgiler ile donatılmış, sanatsal ve kültürel birikime ve iletişim becerisine sahip, araştırma ve problem çözme yeteneği gelişmiş, çevresine önderlik edebilecek öğrenciler yetiştirmeyi amaçlamaktadır. Fakültemiz tarafından sürdürülebilir eğitim-öğretim çalışmaları ile birlikte üniversitemizde oluşturulacak bilimsel, sanatsal ve kültürel etkinlikler desteklenecektir.</w:t>
      </w:r>
    </w:p>
    <w:p w:rsidR="00C5654F" w:rsidRPr="00F8525F" w:rsidRDefault="00C5654F" w:rsidP="00C5654F">
      <w:pPr>
        <w:shd w:val="clear" w:color="auto" w:fill="FFFFFF"/>
        <w:spacing w:before="120" w:after="0" w:line="240" w:lineRule="auto"/>
        <w:ind w:firstLine="708"/>
        <w:jc w:val="both"/>
        <w:rPr>
          <w:rFonts w:ascii="Times New Roman" w:eastAsia="Calibri" w:hAnsi="Times New Roman" w:cs="Times New Roman"/>
          <w:bCs/>
          <w:sz w:val="24"/>
          <w:szCs w:val="24"/>
          <w:lang w:eastAsia="tr-TR"/>
        </w:rPr>
      </w:pPr>
      <w:r w:rsidRPr="00F8525F">
        <w:rPr>
          <w:rFonts w:ascii="Times New Roman" w:eastAsia="Calibri" w:hAnsi="Times New Roman" w:cs="Times New Roman"/>
          <w:sz w:val="24"/>
          <w:szCs w:val="24"/>
          <w:lang w:eastAsia="tr-TR"/>
        </w:rPr>
        <w:t xml:space="preserve">Fakültemizi bünyesinde; </w:t>
      </w:r>
      <w:r w:rsidRPr="00F8525F">
        <w:rPr>
          <w:rFonts w:ascii="Times New Roman" w:eastAsia="Calibri" w:hAnsi="Times New Roman" w:cs="Times New Roman"/>
          <w:bCs/>
          <w:sz w:val="24"/>
          <w:szCs w:val="24"/>
          <w:lang w:eastAsia="tr-TR"/>
        </w:rPr>
        <w:t>Resim, Müzik, Tekstil ve Moda Tasarımı, Heykel, Endüstri Ürünleri Tasarımı, Grafik Tasarımı, Sinema-Televizyon ve İç Mimarlık bölümleri bulunmaktadır.</w:t>
      </w:r>
    </w:p>
    <w:p w:rsidR="00C5654F" w:rsidRPr="00F8525F" w:rsidRDefault="00C5654F" w:rsidP="00C5654F">
      <w:pPr>
        <w:shd w:val="clear" w:color="auto" w:fill="FFFFFF"/>
        <w:spacing w:before="120" w:after="0" w:line="240" w:lineRule="auto"/>
        <w:ind w:firstLine="708"/>
        <w:jc w:val="both"/>
        <w:rPr>
          <w:rFonts w:ascii="Times New Roman" w:eastAsia="Calibri" w:hAnsi="Times New Roman" w:cs="Times New Roman"/>
          <w:sz w:val="24"/>
          <w:szCs w:val="24"/>
          <w:lang w:eastAsia="tr-TR"/>
        </w:rPr>
      </w:pPr>
      <w:r w:rsidRPr="00F8525F">
        <w:rPr>
          <w:rFonts w:ascii="Times New Roman" w:eastAsia="Calibri" w:hAnsi="Times New Roman" w:cs="Times New Roman"/>
          <w:sz w:val="24"/>
          <w:szCs w:val="24"/>
          <w:lang w:eastAsia="tr-TR"/>
        </w:rPr>
        <w:t>Resim Bölümümüze 2010-2011 Eğitim-Öğretim yılında, Müzik Bölümümüze 2018-2019 Eğitim-Öğretim Yılında özel yetenek sınavıyla ve Tekstil ve Moda Tasarımı Bölümümüze ise</w:t>
      </w:r>
      <w:r w:rsidRPr="00F8525F">
        <w:rPr>
          <w:rFonts w:ascii="Times New Roman" w:eastAsia="Calibri" w:hAnsi="Times New Roman" w:cs="Times New Roman"/>
          <w:color w:val="393939"/>
          <w:sz w:val="24"/>
          <w:szCs w:val="24"/>
          <w:shd w:val="clear" w:color="auto" w:fill="FFFFFF"/>
          <w:lang w:eastAsia="tr-TR"/>
        </w:rPr>
        <w:t xml:space="preserve"> 2018-2019 Eğitim-Öğretim Yılında Öğrenci Seçme ve Yerleştirme Sınavı (ÖSYM) puanı (Eşit Ağırlık) sistemiyle</w:t>
      </w:r>
      <w:r w:rsidRPr="00F8525F">
        <w:rPr>
          <w:rFonts w:ascii="Times New Roman" w:eastAsia="Calibri" w:hAnsi="Times New Roman" w:cs="Times New Roman"/>
          <w:sz w:val="24"/>
          <w:szCs w:val="24"/>
          <w:lang w:eastAsia="tr-TR"/>
        </w:rPr>
        <w:t xml:space="preserve"> ilk defa öğrenciler alarak eğitim-öğretime başlamış ve Fakültemizde toplam </w:t>
      </w:r>
      <w:r w:rsidR="00220497">
        <w:rPr>
          <w:rFonts w:ascii="Times New Roman" w:eastAsia="Calibri" w:hAnsi="Times New Roman" w:cs="Times New Roman"/>
          <w:sz w:val="24"/>
          <w:szCs w:val="24"/>
          <w:lang w:eastAsia="tr-TR"/>
        </w:rPr>
        <w:t>205</w:t>
      </w:r>
      <w:r w:rsidRPr="00F8525F">
        <w:rPr>
          <w:rFonts w:ascii="Times New Roman" w:eastAsia="Calibri" w:hAnsi="Times New Roman" w:cs="Times New Roman"/>
          <w:sz w:val="24"/>
          <w:szCs w:val="24"/>
          <w:lang w:eastAsia="tr-TR"/>
        </w:rPr>
        <w:t xml:space="preserve"> öğrenci bulunmaktadır.</w:t>
      </w:r>
    </w:p>
    <w:p w:rsidR="00C5654F" w:rsidRPr="00F8525F" w:rsidRDefault="00C5654F" w:rsidP="00C5654F">
      <w:pPr>
        <w:widowControl w:val="0"/>
        <w:spacing w:before="8" w:after="0" w:line="240" w:lineRule="auto"/>
        <w:rPr>
          <w:rFonts w:ascii="Times New Roman" w:eastAsia="Times New Roman" w:hAnsi="Times New Roman" w:cs="Times New Roman"/>
          <w:sz w:val="24"/>
          <w:szCs w:val="24"/>
          <w:lang w:val="en-US"/>
        </w:rPr>
      </w:pPr>
    </w:p>
    <w:p w:rsidR="00C5654F" w:rsidRPr="00F8525F" w:rsidRDefault="003429E9" w:rsidP="003429E9">
      <w:pPr>
        <w:widowControl w:val="0"/>
        <w:spacing w:after="0" w:line="240" w:lineRule="auto"/>
        <w:ind w:right="235"/>
        <w:outlineLvl w:val="1"/>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3. </w:t>
      </w:r>
      <w:r w:rsidR="00C5654F" w:rsidRPr="00F8525F">
        <w:rPr>
          <w:rFonts w:ascii="Times New Roman" w:eastAsia="Times New Roman" w:hAnsi="Times New Roman" w:cs="Times New Roman"/>
          <w:b/>
          <w:bCs/>
          <w:sz w:val="24"/>
          <w:szCs w:val="24"/>
          <w:lang w:val="en-US"/>
        </w:rPr>
        <w:t>Misyon, Vizyon, Değerler ve Hedefler</w:t>
      </w:r>
    </w:p>
    <w:p w:rsidR="00C5654F" w:rsidRPr="00F8525F" w:rsidRDefault="002218CE" w:rsidP="00190D8D">
      <w:pPr>
        <w:widowControl w:val="0"/>
        <w:spacing w:before="40" w:after="0" w:line="240" w:lineRule="auto"/>
        <w:ind w:right="235"/>
        <w:outlineLvl w:val="2"/>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    </w:t>
      </w:r>
      <w:r w:rsidR="00C5654F" w:rsidRPr="00F8525F">
        <w:rPr>
          <w:rFonts w:ascii="Times New Roman" w:eastAsia="Times New Roman" w:hAnsi="Times New Roman" w:cs="Times New Roman"/>
          <w:b/>
          <w:bCs/>
          <w:sz w:val="24"/>
          <w:szCs w:val="24"/>
          <w:lang w:val="en-US"/>
        </w:rPr>
        <w:t>Misyon :</w:t>
      </w:r>
    </w:p>
    <w:p w:rsidR="00AD71D1" w:rsidRPr="00F8525F" w:rsidRDefault="00AD71D1" w:rsidP="00C5654F">
      <w:pPr>
        <w:widowControl w:val="0"/>
        <w:spacing w:before="40" w:after="0" w:line="240" w:lineRule="auto"/>
        <w:ind w:left="866" w:right="235"/>
        <w:outlineLvl w:val="2"/>
        <w:rPr>
          <w:rFonts w:ascii="Times New Roman" w:eastAsia="Times New Roman" w:hAnsi="Times New Roman" w:cs="Times New Roman"/>
          <w:b/>
          <w:bCs/>
          <w:sz w:val="24"/>
          <w:szCs w:val="24"/>
          <w:lang w:val="en-US"/>
        </w:rPr>
      </w:pPr>
    </w:p>
    <w:p w:rsidR="00C5654F" w:rsidRPr="00F8525F" w:rsidRDefault="00C5654F" w:rsidP="00C5654F">
      <w:pPr>
        <w:shd w:val="clear" w:color="auto" w:fill="FFFFFF"/>
        <w:spacing w:after="150" w:line="240" w:lineRule="auto"/>
        <w:jc w:val="both"/>
        <w:rPr>
          <w:rFonts w:ascii="Times New Roman" w:eastAsia="Times New Roman" w:hAnsi="Times New Roman" w:cs="Times New Roman"/>
          <w:bCs/>
          <w:sz w:val="24"/>
          <w:szCs w:val="24"/>
          <w:lang w:eastAsia="tr-TR"/>
        </w:rPr>
      </w:pPr>
      <w:r w:rsidRPr="00F8525F">
        <w:rPr>
          <w:rFonts w:ascii="Times New Roman" w:eastAsia="Times New Roman" w:hAnsi="Times New Roman" w:cs="Times New Roman"/>
          <w:color w:val="393939"/>
          <w:sz w:val="24"/>
          <w:szCs w:val="24"/>
          <w:lang w:eastAsia="tr-TR"/>
        </w:rPr>
        <w:t xml:space="preserve">      </w:t>
      </w:r>
      <w:r w:rsidRPr="00F8525F">
        <w:rPr>
          <w:rFonts w:ascii="Times New Roman" w:eastAsia="Times New Roman" w:hAnsi="Times New Roman" w:cs="Times New Roman"/>
          <w:bCs/>
          <w:sz w:val="24"/>
          <w:szCs w:val="24"/>
          <w:lang w:eastAsia="tr-TR"/>
        </w:rPr>
        <w:t>Türk Milli Eğitiminin amaç ve ilkeleri doğrultusunda, kendi kültür ve değerlerinden ilham alan, alanında öncelikle ülkemizin ve dünyanın sanatsal, bilimsel ve kültürel değerlerine katkıda bulunabilen; sanatsal özgünlüğe sahip olan; özgüveni yüksek; birikimini sonraki kuşaklara aktarabilen nesiller yetiştirmektir.</w:t>
      </w:r>
    </w:p>
    <w:p w:rsidR="00C5654F" w:rsidRPr="00F8525F" w:rsidRDefault="00C5654F" w:rsidP="0042587D">
      <w:pPr>
        <w:shd w:val="clear" w:color="auto" w:fill="FFFFFF"/>
        <w:spacing w:after="150" w:line="240" w:lineRule="auto"/>
        <w:jc w:val="both"/>
        <w:rPr>
          <w:rFonts w:ascii="Times New Roman" w:eastAsia="Times New Roman" w:hAnsi="Times New Roman" w:cs="Times New Roman"/>
          <w:color w:val="393939"/>
          <w:sz w:val="24"/>
          <w:szCs w:val="24"/>
          <w:lang w:eastAsia="tr-TR"/>
        </w:rPr>
      </w:pPr>
      <w:r w:rsidRPr="00F8525F">
        <w:rPr>
          <w:rFonts w:ascii="Times New Roman" w:eastAsia="Times New Roman" w:hAnsi="Times New Roman" w:cs="Times New Roman"/>
          <w:bCs/>
          <w:sz w:val="24"/>
          <w:szCs w:val="24"/>
          <w:lang w:eastAsia="tr-TR"/>
        </w:rPr>
        <w:t xml:space="preserve">  </w:t>
      </w:r>
      <w:r w:rsidR="006B74D6">
        <w:rPr>
          <w:rFonts w:ascii="Times New Roman" w:eastAsia="Times New Roman" w:hAnsi="Times New Roman" w:cs="Times New Roman"/>
          <w:bCs/>
          <w:sz w:val="24"/>
          <w:szCs w:val="24"/>
          <w:lang w:eastAsia="tr-TR"/>
        </w:rPr>
        <w:t xml:space="preserve">   </w:t>
      </w:r>
      <w:r w:rsidRPr="00F8525F">
        <w:rPr>
          <w:rFonts w:ascii="Times New Roman" w:eastAsia="Times New Roman" w:hAnsi="Times New Roman" w:cs="Times New Roman"/>
          <w:bCs/>
          <w:sz w:val="24"/>
          <w:szCs w:val="24"/>
          <w:lang w:eastAsia="tr-TR"/>
        </w:rPr>
        <w:t>Öğrencinin geniş bir perspektif içinde, geleneklerine bağlı, çağdaş bir görüş ve anlayışla, evrensel düşünce ve değerlere sahip ulusal ve uluslararası düzeyde yarışabilen, sanat ve özgünlüğün temel ilkeleri doğrultusunda hareket eden, gelişime açık, yaratıcı, girişimci ve özgür bireyler yetiştirmektir</w:t>
      </w:r>
      <w:r w:rsidRPr="00F8525F">
        <w:rPr>
          <w:rFonts w:ascii="Times New Roman" w:eastAsia="Times New Roman" w:hAnsi="Times New Roman" w:cs="Times New Roman"/>
          <w:color w:val="393939"/>
          <w:sz w:val="24"/>
          <w:szCs w:val="24"/>
          <w:lang w:eastAsia="tr-TR"/>
        </w:rPr>
        <w:t>.</w:t>
      </w:r>
    </w:p>
    <w:p w:rsidR="003429E9" w:rsidRDefault="003429E9" w:rsidP="00C5654F">
      <w:pPr>
        <w:widowControl w:val="0"/>
        <w:spacing w:before="5" w:after="0" w:line="240" w:lineRule="auto"/>
        <w:ind w:left="866" w:right="235"/>
        <w:outlineLvl w:val="2"/>
        <w:rPr>
          <w:rFonts w:ascii="Times New Roman" w:eastAsia="Times New Roman" w:hAnsi="Times New Roman" w:cs="Times New Roman"/>
          <w:b/>
          <w:bCs/>
          <w:sz w:val="24"/>
          <w:szCs w:val="24"/>
          <w:lang w:val="en-US"/>
        </w:rPr>
      </w:pPr>
    </w:p>
    <w:p w:rsidR="00C5654F" w:rsidRPr="00F8525F" w:rsidRDefault="002218CE" w:rsidP="006B74D6">
      <w:pPr>
        <w:widowControl w:val="0"/>
        <w:spacing w:before="5" w:after="0" w:line="240" w:lineRule="auto"/>
        <w:ind w:right="235"/>
        <w:outlineLvl w:val="2"/>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    </w:t>
      </w:r>
      <w:r w:rsidR="00C5654F" w:rsidRPr="00F8525F">
        <w:rPr>
          <w:rFonts w:ascii="Times New Roman" w:eastAsia="Times New Roman" w:hAnsi="Times New Roman" w:cs="Times New Roman"/>
          <w:b/>
          <w:bCs/>
          <w:sz w:val="24"/>
          <w:szCs w:val="24"/>
          <w:lang w:val="en-US"/>
        </w:rPr>
        <w:t>Vizyon :</w:t>
      </w:r>
    </w:p>
    <w:p w:rsidR="00AD71D1" w:rsidRPr="00F8525F" w:rsidRDefault="00AD71D1" w:rsidP="00C5654F">
      <w:pPr>
        <w:widowControl w:val="0"/>
        <w:spacing w:before="5" w:after="0" w:line="240" w:lineRule="auto"/>
        <w:ind w:left="866" w:right="235"/>
        <w:outlineLvl w:val="2"/>
        <w:rPr>
          <w:rFonts w:ascii="Times New Roman" w:eastAsia="Times New Roman" w:hAnsi="Times New Roman" w:cs="Times New Roman"/>
          <w:b/>
          <w:bCs/>
          <w:sz w:val="24"/>
          <w:szCs w:val="24"/>
          <w:lang w:val="en-US"/>
        </w:rPr>
      </w:pPr>
    </w:p>
    <w:p w:rsidR="00C5654F" w:rsidRPr="00F8525F" w:rsidRDefault="00C5654F" w:rsidP="00C5654F">
      <w:pPr>
        <w:shd w:val="clear" w:color="auto" w:fill="FFFFFF"/>
        <w:spacing w:after="150" w:line="240" w:lineRule="auto"/>
        <w:ind w:firstLine="708"/>
        <w:jc w:val="both"/>
        <w:rPr>
          <w:rFonts w:ascii="Times New Roman" w:eastAsia="Times New Roman" w:hAnsi="Times New Roman" w:cs="Times New Roman"/>
          <w:color w:val="393939"/>
          <w:sz w:val="24"/>
          <w:szCs w:val="24"/>
          <w:lang w:eastAsia="tr-TR"/>
        </w:rPr>
      </w:pPr>
      <w:r w:rsidRPr="00F8525F">
        <w:rPr>
          <w:rFonts w:ascii="Times New Roman" w:eastAsia="Times New Roman" w:hAnsi="Times New Roman" w:cs="Times New Roman"/>
          <w:color w:val="393939"/>
          <w:sz w:val="24"/>
          <w:szCs w:val="24"/>
          <w:lang w:eastAsia="tr-TR"/>
        </w:rPr>
        <w:t>Uluslararası düzeyde tercih edilen, bölgesel anlamda öncü, bilimsel ve sanatsal mükemmelliği yakalamış, yetiştirdiği seçkin bireylerle sanatın toplumda etkin ve yaygın konuma gelmesinde öncülük eden bir eğitim kurumu olmaktır.</w:t>
      </w:r>
    </w:p>
    <w:p w:rsidR="00C5654F" w:rsidRPr="00F8525F" w:rsidRDefault="00C5654F" w:rsidP="00C5654F">
      <w:pPr>
        <w:shd w:val="clear" w:color="auto" w:fill="FFFFFF"/>
        <w:spacing w:after="150" w:line="240" w:lineRule="auto"/>
        <w:jc w:val="both"/>
        <w:rPr>
          <w:rFonts w:ascii="Times New Roman" w:eastAsia="Times New Roman" w:hAnsi="Times New Roman" w:cs="Times New Roman"/>
          <w:color w:val="393939"/>
          <w:sz w:val="24"/>
          <w:szCs w:val="24"/>
          <w:lang w:eastAsia="tr-TR"/>
        </w:rPr>
      </w:pPr>
      <w:r w:rsidRPr="00F8525F">
        <w:rPr>
          <w:rFonts w:ascii="Times New Roman" w:eastAsia="Times New Roman" w:hAnsi="Times New Roman" w:cs="Times New Roman"/>
          <w:color w:val="393939"/>
          <w:sz w:val="24"/>
          <w:szCs w:val="24"/>
          <w:lang w:eastAsia="tr-TR"/>
        </w:rPr>
        <w:t> </w:t>
      </w:r>
      <w:r w:rsidR="006B74D6">
        <w:rPr>
          <w:rFonts w:ascii="Times New Roman" w:eastAsia="Times New Roman" w:hAnsi="Times New Roman" w:cs="Times New Roman"/>
          <w:color w:val="393939"/>
          <w:sz w:val="24"/>
          <w:szCs w:val="24"/>
          <w:lang w:eastAsia="tr-TR"/>
        </w:rPr>
        <w:t xml:space="preserve">        </w:t>
      </w:r>
      <w:r w:rsidRPr="00F8525F">
        <w:rPr>
          <w:rFonts w:ascii="Times New Roman" w:eastAsia="Times New Roman" w:hAnsi="Times New Roman" w:cs="Times New Roman"/>
          <w:color w:val="393939"/>
          <w:sz w:val="24"/>
          <w:szCs w:val="24"/>
          <w:lang w:eastAsia="tr-TR"/>
        </w:rPr>
        <w:t xml:space="preserve"> Ulusal ve uluslararası eğitim kurumlarıyla akademik ve sanatsal çalışmalar yapabilen, sanayi ve üniversite arasında işbirliğini sağlayıp öğrencilerinin uygulama alanlarında daha çok çalışabildikleri ortamları sunabilen, yapılan bilimsel ve sanatsal çalışmalarla tanınan, akademik personelin sürekli gelişim ve ilerleme süreci içerisinde hareket ettiği bir eğitim kurumu olmaktır.</w:t>
      </w:r>
    </w:p>
    <w:p w:rsidR="00C5654F" w:rsidRPr="00F8525F" w:rsidRDefault="00C5654F" w:rsidP="00C5654F">
      <w:pPr>
        <w:shd w:val="clear" w:color="auto" w:fill="FFFFFF"/>
        <w:spacing w:after="150" w:line="240" w:lineRule="auto"/>
        <w:jc w:val="both"/>
        <w:rPr>
          <w:rFonts w:ascii="Times New Roman" w:eastAsia="Times New Roman" w:hAnsi="Times New Roman" w:cs="Times New Roman"/>
          <w:color w:val="393939"/>
          <w:sz w:val="24"/>
          <w:szCs w:val="24"/>
          <w:lang w:eastAsia="tr-TR"/>
        </w:rPr>
      </w:pPr>
      <w:r w:rsidRPr="00F8525F">
        <w:rPr>
          <w:rFonts w:ascii="Times New Roman" w:eastAsia="Times New Roman" w:hAnsi="Times New Roman" w:cs="Times New Roman"/>
          <w:color w:val="393939"/>
          <w:sz w:val="24"/>
          <w:szCs w:val="24"/>
          <w:lang w:eastAsia="tr-TR"/>
        </w:rPr>
        <w:t> </w:t>
      </w:r>
      <w:r w:rsidR="006B74D6">
        <w:rPr>
          <w:rFonts w:ascii="Times New Roman" w:eastAsia="Times New Roman" w:hAnsi="Times New Roman" w:cs="Times New Roman"/>
          <w:color w:val="393939"/>
          <w:sz w:val="24"/>
          <w:szCs w:val="24"/>
          <w:lang w:eastAsia="tr-TR"/>
        </w:rPr>
        <w:t xml:space="preserve">       </w:t>
      </w:r>
      <w:r w:rsidRPr="00F8525F">
        <w:rPr>
          <w:rFonts w:ascii="Times New Roman" w:eastAsia="Times New Roman" w:hAnsi="Times New Roman" w:cs="Times New Roman"/>
          <w:color w:val="393939"/>
          <w:sz w:val="24"/>
          <w:szCs w:val="24"/>
          <w:lang w:eastAsia="tr-TR"/>
        </w:rPr>
        <w:t xml:space="preserve"> Akademik ve sanatsal etkinlikler yoluyla, ulusal ve ulus</w:t>
      </w:r>
      <w:r w:rsidR="00710F26" w:rsidRPr="00F8525F">
        <w:rPr>
          <w:rFonts w:ascii="Times New Roman" w:eastAsia="Times New Roman" w:hAnsi="Times New Roman" w:cs="Times New Roman"/>
          <w:color w:val="393939"/>
          <w:sz w:val="24"/>
          <w:szCs w:val="24"/>
          <w:lang w:eastAsia="tr-TR"/>
        </w:rPr>
        <w:t>lararası alanda saygınlığı olan tercih edilen,</w:t>
      </w:r>
      <w:r w:rsidRPr="00F8525F">
        <w:rPr>
          <w:rFonts w:ascii="Times New Roman" w:eastAsia="Times New Roman" w:hAnsi="Times New Roman" w:cs="Times New Roman"/>
          <w:color w:val="393939"/>
          <w:sz w:val="24"/>
          <w:szCs w:val="24"/>
          <w:lang w:eastAsia="tr-TR"/>
        </w:rPr>
        <w:t xml:space="preserve"> ülkemizde sanatın bilimsel olarak geliştirilmesi, yaygınlaştırılması ve işlevsel olmasını sağlayabilmektir.</w:t>
      </w:r>
    </w:p>
    <w:p w:rsidR="00C5654F" w:rsidRPr="00F8525F" w:rsidRDefault="00C5654F" w:rsidP="00C5654F">
      <w:pPr>
        <w:widowControl w:val="0"/>
        <w:spacing w:before="5" w:after="0" w:line="240" w:lineRule="auto"/>
        <w:ind w:left="866" w:right="235"/>
        <w:outlineLvl w:val="2"/>
        <w:rPr>
          <w:rFonts w:ascii="Times New Roman" w:eastAsia="Times New Roman" w:hAnsi="Times New Roman" w:cs="Times New Roman"/>
          <w:b/>
          <w:bCs/>
          <w:sz w:val="24"/>
          <w:szCs w:val="24"/>
          <w:lang w:val="en-US"/>
        </w:rPr>
      </w:pPr>
    </w:p>
    <w:p w:rsidR="00C5654F" w:rsidRPr="00F8525F" w:rsidRDefault="00C5654F" w:rsidP="00C5654F">
      <w:pPr>
        <w:spacing w:after="200" w:line="276" w:lineRule="auto"/>
        <w:jc w:val="both"/>
        <w:rPr>
          <w:rFonts w:ascii="Times New Roman" w:eastAsia="Times New Roman" w:hAnsi="Times New Roman" w:cs="Times New Roman"/>
          <w:sz w:val="24"/>
          <w:szCs w:val="24"/>
          <w:lang w:eastAsia="tr-TR"/>
        </w:rPr>
      </w:pPr>
      <w:r w:rsidRPr="00F8525F">
        <w:rPr>
          <w:rFonts w:ascii="Times New Roman" w:eastAsia="Times New Roman" w:hAnsi="Times New Roman" w:cs="Times New Roman"/>
          <w:sz w:val="24"/>
          <w:szCs w:val="24"/>
          <w:lang w:eastAsia="tr-TR"/>
        </w:rPr>
        <w:t>Ayrıca;</w:t>
      </w:r>
    </w:p>
    <w:p w:rsidR="00C5654F" w:rsidRPr="00F8525F" w:rsidRDefault="00C5654F" w:rsidP="00C5654F">
      <w:pPr>
        <w:numPr>
          <w:ilvl w:val="0"/>
          <w:numId w:val="4"/>
        </w:numPr>
        <w:spacing w:after="0" w:line="240" w:lineRule="auto"/>
        <w:jc w:val="both"/>
        <w:rPr>
          <w:rFonts w:ascii="Times New Roman" w:eastAsia="Times New Roman" w:hAnsi="Times New Roman" w:cs="Times New Roman"/>
          <w:sz w:val="24"/>
          <w:szCs w:val="24"/>
          <w:lang w:eastAsia="tr-TR"/>
        </w:rPr>
      </w:pPr>
      <w:r w:rsidRPr="00F8525F">
        <w:rPr>
          <w:rFonts w:ascii="Times New Roman" w:eastAsia="Times New Roman" w:hAnsi="Times New Roman" w:cs="Times New Roman"/>
          <w:sz w:val="24"/>
          <w:szCs w:val="24"/>
          <w:lang w:eastAsia="tr-TR"/>
        </w:rPr>
        <w:t>Öğrencilerin çağdaş sanat ve bilimsel araştırma yöntemleri ile kazandıkları yeteneklerini endüstri alanında uygulamaya dökebilmesi,</w:t>
      </w:r>
    </w:p>
    <w:p w:rsidR="00C5654F" w:rsidRPr="00F8525F" w:rsidRDefault="00C5654F" w:rsidP="00C5654F">
      <w:pPr>
        <w:numPr>
          <w:ilvl w:val="0"/>
          <w:numId w:val="4"/>
        </w:numPr>
        <w:spacing w:after="0" w:line="240" w:lineRule="auto"/>
        <w:jc w:val="both"/>
        <w:rPr>
          <w:rFonts w:ascii="Times New Roman" w:eastAsia="Times New Roman" w:hAnsi="Times New Roman" w:cs="Times New Roman"/>
          <w:sz w:val="24"/>
          <w:szCs w:val="24"/>
          <w:lang w:eastAsia="tr-TR"/>
        </w:rPr>
      </w:pPr>
      <w:r w:rsidRPr="00F8525F">
        <w:rPr>
          <w:rFonts w:ascii="Times New Roman" w:eastAsia="Times New Roman" w:hAnsi="Times New Roman" w:cs="Times New Roman"/>
          <w:sz w:val="24"/>
          <w:szCs w:val="24"/>
          <w:lang w:eastAsia="tr-TR"/>
        </w:rPr>
        <w:t>Çağımızın teknolojik ve sosyal değişmelerine duyarlı, yaratıcı, eleştirel düşünebilen, kendi kültürünü benimsemiş genç sanatçılar yetiştirilmesi,</w:t>
      </w:r>
    </w:p>
    <w:p w:rsidR="00C5654F" w:rsidRPr="00F8525F" w:rsidRDefault="00C5654F" w:rsidP="00C5654F">
      <w:pPr>
        <w:numPr>
          <w:ilvl w:val="0"/>
          <w:numId w:val="4"/>
        </w:numPr>
        <w:spacing w:after="0" w:line="240" w:lineRule="auto"/>
        <w:jc w:val="both"/>
        <w:rPr>
          <w:rFonts w:ascii="Times New Roman" w:eastAsia="Times New Roman" w:hAnsi="Times New Roman" w:cs="Times New Roman"/>
          <w:sz w:val="24"/>
          <w:szCs w:val="24"/>
          <w:lang w:eastAsia="tr-TR"/>
        </w:rPr>
      </w:pPr>
      <w:r w:rsidRPr="00F8525F">
        <w:rPr>
          <w:rFonts w:ascii="Times New Roman" w:eastAsia="Times New Roman" w:hAnsi="Times New Roman" w:cs="Times New Roman"/>
          <w:sz w:val="24"/>
          <w:szCs w:val="24"/>
          <w:lang w:eastAsia="tr-TR"/>
        </w:rPr>
        <w:t>Öğrencinin disiplinler arası çalışmalar yapabilmesini ve kendine özel bir program hazırlamasını sağlayacak olanakların oluşturulması,</w:t>
      </w:r>
    </w:p>
    <w:p w:rsidR="00C5654F" w:rsidRPr="00F8525F" w:rsidRDefault="00C5654F" w:rsidP="00C5654F">
      <w:pPr>
        <w:numPr>
          <w:ilvl w:val="0"/>
          <w:numId w:val="4"/>
        </w:numPr>
        <w:spacing w:after="0" w:line="240" w:lineRule="auto"/>
        <w:jc w:val="both"/>
        <w:rPr>
          <w:rFonts w:ascii="Times New Roman" w:eastAsia="Times New Roman" w:hAnsi="Times New Roman" w:cs="Times New Roman"/>
          <w:sz w:val="24"/>
          <w:szCs w:val="24"/>
          <w:lang w:eastAsia="tr-TR"/>
        </w:rPr>
      </w:pPr>
      <w:r w:rsidRPr="00F8525F">
        <w:rPr>
          <w:rFonts w:ascii="Times New Roman" w:eastAsia="Times New Roman" w:hAnsi="Times New Roman" w:cs="Times New Roman"/>
          <w:sz w:val="24"/>
          <w:szCs w:val="24"/>
          <w:lang w:eastAsia="tr-TR"/>
        </w:rPr>
        <w:t>Çift dal ve ana d</w:t>
      </w:r>
      <w:r w:rsidR="006B74D6">
        <w:rPr>
          <w:rFonts w:ascii="Times New Roman" w:eastAsia="Times New Roman" w:hAnsi="Times New Roman" w:cs="Times New Roman"/>
          <w:sz w:val="24"/>
          <w:szCs w:val="24"/>
          <w:lang w:eastAsia="tr-TR"/>
        </w:rPr>
        <w:t>al-yan dal diploma imkânlarının</w:t>
      </w:r>
      <w:r w:rsidRPr="00F8525F">
        <w:rPr>
          <w:rFonts w:ascii="Times New Roman" w:eastAsia="Times New Roman" w:hAnsi="Times New Roman" w:cs="Times New Roman"/>
          <w:sz w:val="24"/>
          <w:szCs w:val="24"/>
          <w:lang w:eastAsia="tr-TR"/>
        </w:rPr>
        <w:t xml:space="preserve"> sağlanması,</w:t>
      </w:r>
    </w:p>
    <w:p w:rsidR="00C5654F" w:rsidRPr="00F8525F" w:rsidRDefault="006B74D6" w:rsidP="00C5654F">
      <w:pPr>
        <w:numPr>
          <w:ilvl w:val="0"/>
          <w:numId w:val="4"/>
        </w:num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Öğretim elemanlarının</w:t>
      </w:r>
      <w:r w:rsidR="00C5654F" w:rsidRPr="00F8525F">
        <w:rPr>
          <w:rFonts w:ascii="Times New Roman" w:eastAsia="Times New Roman" w:hAnsi="Times New Roman" w:cs="Times New Roman"/>
          <w:sz w:val="24"/>
          <w:szCs w:val="24"/>
          <w:lang w:eastAsia="tr-TR"/>
        </w:rPr>
        <w:t xml:space="preserve"> araştırma geliştirme, yaratı çalışmalarını kolaylaştıracak ve disiplinler arası çalışmalarla sanata katkılarını artıracak ortamın oluşturulması,</w:t>
      </w:r>
    </w:p>
    <w:p w:rsidR="00C5654F" w:rsidRPr="00F8525F" w:rsidRDefault="00C5654F" w:rsidP="00C5654F">
      <w:pPr>
        <w:numPr>
          <w:ilvl w:val="0"/>
          <w:numId w:val="4"/>
        </w:numPr>
        <w:spacing w:after="0" w:line="240" w:lineRule="auto"/>
        <w:jc w:val="both"/>
        <w:rPr>
          <w:rFonts w:ascii="Times New Roman" w:eastAsia="Times New Roman" w:hAnsi="Times New Roman" w:cs="Times New Roman"/>
          <w:sz w:val="24"/>
          <w:szCs w:val="24"/>
          <w:lang w:eastAsia="tr-TR"/>
        </w:rPr>
      </w:pPr>
      <w:r w:rsidRPr="00F8525F">
        <w:rPr>
          <w:rFonts w:ascii="Times New Roman" w:eastAsia="Times New Roman" w:hAnsi="Times New Roman" w:cs="Times New Roman"/>
          <w:sz w:val="24"/>
          <w:szCs w:val="24"/>
          <w:lang w:eastAsia="tr-TR"/>
        </w:rPr>
        <w:t>Ulus</w:t>
      </w:r>
      <w:r w:rsidR="006B74D6">
        <w:rPr>
          <w:rFonts w:ascii="Times New Roman" w:eastAsia="Times New Roman" w:hAnsi="Times New Roman" w:cs="Times New Roman"/>
          <w:sz w:val="24"/>
          <w:szCs w:val="24"/>
          <w:lang w:eastAsia="tr-TR"/>
        </w:rPr>
        <w:t>lararası öğrenci ve öğretim elemanı</w:t>
      </w:r>
      <w:r w:rsidRPr="00F8525F">
        <w:rPr>
          <w:rFonts w:ascii="Times New Roman" w:eastAsia="Times New Roman" w:hAnsi="Times New Roman" w:cs="Times New Roman"/>
          <w:sz w:val="24"/>
          <w:szCs w:val="24"/>
          <w:lang w:eastAsia="tr-TR"/>
        </w:rPr>
        <w:t xml:space="preserve"> değişimlerinin arttırılması amaçlanmaktadır.</w:t>
      </w:r>
    </w:p>
    <w:p w:rsidR="006B74D6" w:rsidRDefault="006B74D6" w:rsidP="006B74D6">
      <w:pPr>
        <w:spacing w:after="200" w:line="276" w:lineRule="auto"/>
        <w:ind w:left="720"/>
        <w:jc w:val="both"/>
        <w:rPr>
          <w:rFonts w:ascii="Times New Roman" w:eastAsia="Times New Roman" w:hAnsi="Times New Roman" w:cs="Times New Roman"/>
          <w:sz w:val="24"/>
          <w:szCs w:val="24"/>
          <w:lang w:eastAsia="tr-TR"/>
        </w:rPr>
      </w:pPr>
    </w:p>
    <w:p w:rsidR="00C5654F" w:rsidRPr="00F8525F" w:rsidRDefault="006B74D6" w:rsidP="006B74D6">
      <w:pPr>
        <w:spacing w:after="200" w:line="276" w:lineRule="auto"/>
        <w:ind w:firstLine="36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C5654F" w:rsidRPr="00F8525F">
        <w:rPr>
          <w:rFonts w:ascii="Times New Roman" w:eastAsia="Times New Roman" w:hAnsi="Times New Roman" w:cs="Times New Roman"/>
          <w:sz w:val="24"/>
          <w:szCs w:val="24"/>
          <w:lang w:eastAsia="tr-TR"/>
        </w:rPr>
        <w:t>Sanat ve tasarımın toplum yaşamındaki yerinin artırılması a</w:t>
      </w:r>
      <w:r w:rsidR="0042587D" w:rsidRPr="00F8525F">
        <w:rPr>
          <w:rFonts w:ascii="Times New Roman" w:eastAsia="Times New Roman" w:hAnsi="Times New Roman" w:cs="Times New Roman"/>
          <w:sz w:val="24"/>
          <w:szCs w:val="24"/>
          <w:lang w:eastAsia="tr-TR"/>
        </w:rPr>
        <w:t>macı ile çeşitli yayınlarının, t</w:t>
      </w:r>
      <w:r w:rsidR="00C5654F" w:rsidRPr="00F8525F">
        <w:rPr>
          <w:rFonts w:ascii="Times New Roman" w:eastAsia="Times New Roman" w:hAnsi="Times New Roman" w:cs="Times New Roman"/>
          <w:sz w:val="24"/>
          <w:szCs w:val="24"/>
          <w:lang w:eastAsia="tr-TR"/>
        </w:rPr>
        <w:t>v programlarının, gezici sergilerin, atölye çalışmalarının düzenli hale getirilmesi diğer hedeflerdir.</w:t>
      </w:r>
    </w:p>
    <w:p w:rsidR="00C5654F" w:rsidRPr="00F8525F" w:rsidRDefault="00C5654F" w:rsidP="00C5654F">
      <w:pPr>
        <w:widowControl w:val="0"/>
        <w:spacing w:before="32" w:after="0" w:line="276" w:lineRule="auto"/>
        <w:ind w:left="158" w:right="58" w:firstLine="707"/>
        <w:rPr>
          <w:rFonts w:ascii="Times New Roman" w:eastAsia="Times New Roman" w:hAnsi="Times New Roman" w:cs="Times New Roman"/>
          <w:sz w:val="24"/>
          <w:szCs w:val="24"/>
          <w:lang w:val="en-US"/>
        </w:rPr>
      </w:pPr>
    </w:p>
    <w:p w:rsidR="00AD71D1" w:rsidRDefault="002218CE" w:rsidP="000D44F4">
      <w:pPr>
        <w:widowControl w:val="0"/>
        <w:spacing w:before="5" w:after="0" w:line="240" w:lineRule="auto"/>
        <w:ind w:right="235"/>
        <w:outlineLvl w:val="2"/>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    </w:t>
      </w:r>
      <w:r w:rsidR="00C5654F" w:rsidRPr="00F8525F">
        <w:rPr>
          <w:rFonts w:ascii="Times New Roman" w:eastAsia="Times New Roman" w:hAnsi="Times New Roman" w:cs="Times New Roman"/>
          <w:b/>
          <w:bCs/>
          <w:sz w:val="24"/>
          <w:szCs w:val="24"/>
          <w:lang w:val="en-US"/>
        </w:rPr>
        <w:t>Değerler:</w:t>
      </w:r>
    </w:p>
    <w:p w:rsidR="00F8525F" w:rsidRPr="00F8525F" w:rsidRDefault="00F8525F" w:rsidP="00F8525F">
      <w:pPr>
        <w:widowControl w:val="0"/>
        <w:spacing w:before="5" w:after="0" w:line="240" w:lineRule="auto"/>
        <w:ind w:left="866" w:right="235"/>
        <w:outlineLvl w:val="2"/>
        <w:rPr>
          <w:rFonts w:ascii="Times New Roman" w:eastAsia="Times New Roman" w:hAnsi="Times New Roman" w:cs="Times New Roman"/>
          <w:b/>
          <w:bCs/>
          <w:sz w:val="24"/>
          <w:szCs w:val="24"/>
          <w:lang w:val="en-US"/>
        </w:rPr>
      </w:pPr>
    </w:p>
    <w:p w:rsidR="00C5654F" w:rsidRPr="00F8525F" w:rsidRDefault="00C5654F" w:rsidP="00C5654F">
      <w:pPr>
        <w:widowControl w:val="0"/>
        <w:spacing w:before="35" w:after="0" w:line="276" w:lineRule="auto"/>
        <w:ind w:left="158" w:right="179" w:firstLine="707"/>
        <w:jc w:val="both"/>
        <w:rPr>
          <w:rFonts w:ascii="Times New Roman" w:eastAsia="Times New Roman" w:hAnsi="Times New Roman" w:cs="Times New Roman"/>
          <w:sz w:val="24"/>
          <w:szCs w:val="24"/>
          <w:lang w:val="en-US"/>
        </w:rPr>
      </w:pPr>
      <w:r w:rsidRPr="00F8525F">
        <w:rPr>
          <w:rFonts w:ascii="Times New Roman" w:eastAsia="Times New Roman" w:hAnsi="Times New Roman" w:cs="Times New Roman"/>
          <w:sz w:val="24"/>
          <w:szCs w:val="24"/>
          <w:lang w:val="en-US"/>
        </w:rPr>
        <w:t>Demokratik, eğitime önem veren, eşitlikçi, adil, güvenilir, çağdaş, insan odaklı, katılımcı, kaliteli, lider, yenilikçi, sürekli gelişen, şeffaf, dinamik, mükemmeliyetçi, saygın, topluma duyarlı, yol gösterici, verimli, çevreye duyarlı, paylaşımcı ve memnuniyet odaklı.</w:t>
      </w:r>
    </w:p>
    <w:p w:rsidR="00C5654F" w:rsidRPr="00F8525F" w:rsidRDefault="00C5654F" w:rsidP="00C5654F">
      <w:pPr>
        <w:widowControl w:val="0"/>
        <w:spacing w:before="35" w:after="0" w:line="276" w:lineRule="auto"/>
        <w:ind w:left="158" w:right="179" w:firstLine="707"/>
        <w:jc w:val="both"/>
        <w:rPr>
          <w:rFonts w:ascii="Times New Roman" w:eastAsia="Times New Roman" w:hAnsi="Times New Roman" w:cs="Times New Roman"/>
          <w:sz w:val="24"/>
          <w:szCs w:val="24"/>
          <w:lang w:val="en-US"/>
        </w:rPr>
      </w:pPr>
    </w:p>
    <w:p w:rsidR="00C5654F" w:rsidRPr="00F8525F" w:rsidRDefault="002218CE" w:rsidP="000D44F4">
      <w:pPr>
        <w:widowControl w:val="0"/>
        <w:spacing w:before="5" w:after="0" w:line="240" w:lineRule="auto"/>
        <w:ind w:right="235"/>
        <w:outlineLvl w:val="2"/>
        <w:rPr>
          <w:rFonts w:ascii="Times New Roman" w:eastAsia="Times New Roman" w:hAnsi="Times New Roman" w:cs="Times New Roman"/>
          <w:b/>
          <w:bCs/>
          <w:i/>
          <w:sz w:val="24"/>
          <w:szCs w:val="24"/>
          <w:lang w:val="en-US"/>
        </w:rPr>
      </w:pPr>
      <w:r>
        <w:rPr>
          <w:rFonts w:ascii="Times New Roman" w:eastAsia="Times New Roman" w:hAnsi="Times New Roman" w:cs="Times New Roman"/>
          <w:b/>
          <w:bCs/>
          <w:sz w:val="24"/>
          <w:szCs w:val="24"/>
          <w:lang w:val="en-US"/>
        </w:rPr>
        <w:t xml:space="preserve">     </w:t>
      </w:r>
      <w:r w:rsidR="00C5654F" w:rsidRPr="00F8525F">
        <w:rPr>
          <w:rFonts w:ascii="Times New Roman" w:eastAsia="Times New Roman" w:hAnsi="Times New Roman" w:cs="Times New Roman"/>
          <w:b/>
          <w:bCs/>
          <w:sz w:val="24"/>
          <w:szCs w:val="24"/>
          <w:lang w:val="en-US"/>
        </w:rPr>
        <w:t>Hedefler</w:t>
      </w:r>
      <w:r w:rsidR="00C5654F" w:rsidRPr="00F8525F">
        <w:rPr>
          <w:rFonts w:ascii="Times New Roman" w:eastAsia="Times New Roman" w:hAnsi="Times New Roman" w:cs="Times New Roman"/>
          <w:b/>
          <w:bCs/>
          <w:i/>
          <w:sz w:val="24"/>
          <w:szCs w:val="24"/>
          <w:lang w:val="en-US"/>
        </w:rPr>
        <w:t>:</w:t>
      </w:r>
    </w:p>
    <w:p w:rsidR="00C5654F" w:rsidRPr="00F8525F" w:rsidRDefault="00C5654F" w:rsidP="00C5654F">
      <w:pPr>
        <w:shd w:val="clear" w:color="auto" w:fill="FFFFFF"/>
        <w:spacing w:before="120" w:after="0" w:line="240" w:lineRule="auto"/>
        <w:ind w:firstLine="708"/>
        <w:jc w:val="both"/>
        <w:rPr>
          <w:rFonts w:ascii="Times New Roman" w:eastAsia="Calibri" w:hAnsi="Times New Roman" w:cs="Times New Roman"/>
          <w:sz w:val="24"/>
          <w:szCs w:val="24"/>
          <w:lang w:eastAsia="tr-TR"/>
        </w:rPr>
      </w:pPr>
      <w:r w:rsidRPr="00F8525F">
        <w:rPr>
          <w:rFonts w:ascii="Times New Roman" w:eastAsia="Calibri" w:hAnsi="Times New Roman" w:cs="Times New Roman"/>
          <w:sz w:val="24"/>
          <w:szCs w:val="24"/>
          <w:lang w:eastAsia="tr-TR"/>
        </w:rPr>
        <w:t>Hedefimiz; kısa zamanda öğretim elemanı temin ederek, tüm bölümlerimizde disiplinler arası yaklaşımlarla lisans eğitim-öğretimine başlamak, daha sonra yüksek lisans ve doktora(sanatta yeterlilik) programlarını açarak ülkemizin ve bölgemizin bilim, sanat ve kültürüne evrensel ölçeklerde katkıda bulunacak nesiller yetiştirmektir</w:t>
      </w:r>
      <w:r w:rsidR="0042587D" w:rsidRPr="00F8525F">
        <w:rPr>
          <w:rFonts w:ascii="Times New Roman" w:eastAsia="Calibri" w:hAnsi="Times New Roman" w:cs="Times New Roman"/>
          <w:sz w:val="24"/>
          <w:szCs w:val="24"/>
          <w:lang w:eastAsia="tr-TR"/>
        </w:rPr>
        <w:t>. Bununla birlikte Fakültemiz, eğitim-ö</w:t>
      </w:r>
      <w:r w:rsidRPr="00F8525F">
        <w:rPr>
          <w:rFonts w:ascii="Times New Roman" w:eastAsia="Calibri" w:hAnsi="Times New Roman" w:cs="Times New Roman"/>
          <w:sz w:val="24"/>
          <w:szCs w:val="24"/>
          <w:lang w:eastAsia="tr-TR"/>
        </w:rPr>
        <w:t>ğretim faaliyetlerinde;</w:t>
      </w:r>
    </w:p>
    <w:p w:rsidR="00C5654F" w:rsidRPr="00F8525F" w:rsidRDefault="00C5654F" w:rsidP="00C5654F">
      <w:pPr>
        <w:widowControl w:val="0"/>
        <w:numPr>
          <w:ilvl w:val="0"/>
          <w:numId w:val="3"/>
        </w:numPr>
        <w:spacing w:after="0" w:line="240" w:lineRule="auto"/>
        <w:rPr>
          <w:rFonts w:ascii="Times New Roman" w:eastAsia="Times New Roman" w:hAnsi="Times New Roman" w:cs="Times New Roman"/>
          <w:sz w:val="24"/>
          <w:szCs w:val="24"/>
          <w:lang w:val="en-US"/>
        </w:rPr>
      </w:pPr>
      <w:r w:rsidRPr="00F8525F">
        <w:rPr>
          <w:rFonts w:ascii="Times New Roman" w:eastAsia="Times New Roman" w:hAnsi="Times New Roman" w:cs="Times New Roman"/>
          <w:sz w:val="24"/>
          <w:szCs w:val="24"/>
          <w:lang w:val="en-US"/>
        </w:rPr>
        <w:lastRenderedPageBreak/>
        <w:t>Çağdaş teknolojik araçların eğitim ve öğretim süreçlerinde kullanılması,</w:t>
      </w:r>
    </w:p>
    <w:p w:rsidR="00C5654F" w:rsidRPr="00F8525F" w:rsidRDefault="00C5654F" w:rsidP="00C5654F">
      <w:pPr>
        <w:widowControl w:val="0"/>
        <w:numPr>
          <w:ilvl w:val="0"/>
          <w:numId w:val="3"/>
        </w:numPr>
        <w:spacing w:after="0" w:line="240" w:lineRule="auto"/>
        <w:rPr>
          <w:rFonts w:ascii="Times New Roman" w:eastAsia="Times New Roman" w:hAnsi="Times New Roman" w:cs="Times New Roman"/>
          <w:sz w:val="24"/>
          <w:szCs w:val="24"/>
          <w:lang w:val="en-US"/>
        </w:rPr>
      </w:pPr>
      <w:r w:rsidRPr="00F8525F">
        <w:rPr>
          <w:rFonts w:ascii="Times New Roman" w:eastAsia="Times New Roman" w:hAnsi="Times New Roman" w:cs="Times New Roman"/>
          <w:sz w:val="24"/>
          <w:szCs w:val="24"/>
          <w:lang w:val="en-US"/>
        </w:rPr>
        <w:t>Öğrencilere uygulamalı çalışmaların yaptırılması,</w:t>
      </w:r>
    </w:p>
    <w:p w:rsidR="00C5654F" w:rsidRPr="00F8525F" w:rsidRDefault="00C5654F" w:rsidP="00C5654F">
      <w:pPr>
        <w:widowControl w:val="0"/>
        <w:numPr>
          <w:ilvl w:val="0"/>
          <w:numId w:val="3"/>
        </w:numPr>
        <w:spacing w:after="0" w:line="240" w:lineRule="auto"/>
        <w:rPr>
          <w:rFonts w:ascii="Times New Roman" w:eastAsia="Times New Roman" w:hAnsi="Times New Roman" w:cs="Times New Roman"/>
          <w:sz w:val="24"/>
          <w:szCs w:val="24"/>
          <w:lang w:val="en-US"/>
        </w:rPr>
      </w:pPr>
      <w:r w:rsidRPr="00F8525F">
        <w:rPr>
          <w:rFonts w:ascii="Times New Roman" w:eastAsia="Times New Roman" w:hAnsi="Times New Roman" w:cs="Times New Roman"/>
          <w:sz w:val="24"/>
          <w:szCs w:val="24"/>
          <w:lang w:val="en-US"/>
        </w:rPr>
        <w:t>Öğretim elemanları ve öğrenciler için eğitim ve öğretim sürecinde verimliliğin artırılması,</w:t>
      </w:r>
    </w:p>
    <w:p w:rsidR="00C5654F" w:rsidRPr="00F8525F" w:rsidRDefault="00C5654F" w:rsidP="00C5654F">
      <w:pPr>
        <w:widowControl w:val="0"/>
        <w:numPr>
          <w:ilvl w:val="0"/>
          <w:numId w:val="3"/>
        </w:numPr>
        <w:spacing w:after="0" w:line="240" w:lineRule="auto"/>
        <w:rPr>
          <w:rFonts w:ascii="Times New Roman" w:eastAsia="Times New Roman" w:hAnsi="Times New Roman" w:cs="Times New Roman"/>
          <w:sz w:val="24"/>
          <w:szCs w:val="24"/>
          <w:lang w:val="en-US"/>
        </w:rPr>
      </w:pPr>
      <w:r w:rsidRPr="00F8525F">
        <w:rPr>
          <w:rFonts w:ascii="Times New Roman" w:eastAsia="Times New Roman" w:hAnsi="Times New Roman" w:cs="Times New Roman"/>
          <w:sz w:val="24"/>
          <w:szCs w:val="24"/>
          <w:lang w:val="en-US"/>
        </w:rPr>
        <w:t>Atölye güvenliği ve kimyasal maddelerin etkilerinin azaltılması(boya ve tinerin),</w:t>
      </w:r>
    </w:p>
    <w:p w:rsidR="00C5654F" w:rsidRPr="00F8525F" w:rsidRDefault="00731638" w:rsidP="00C5654F">
      <w:pPr>
        <w:widowControl w:val="0"/>
        <w:numPr>
          <w:ilvl w:val="0"/>
          <w:numId w:val="3"/>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Eğitim-Ö</w:t>
      </w:r>
      <w:r w:rsidR="00C5654F" w:rsidRPr="00F8525F">
        <w:rPr>
          <w:rFonts w:ascii="Times New Roman" w:eastAsia="Times New Roman" w:hAnsi="Times New Roman" w:cs="Times New Roman"/>
          <w:sz w:val="24"/>
          <w:szCs w:val="24"/>
          <w:lang w:val="en-US"/>
        </w:rPr>
        <w:t>ğretim ve araştırma faaliyetleri için fiziki ve teknik altyapıyı tamamlamak,</w:t>
      </w:r>
    </w:p>
    <w:p w:rsidR="00C5654F" w:rsidRPr="00F8525F" w:rsidRDefault="00C5654F" w:rsidP="00C5654F">
      <w:pPr>
        <w:widowControl w:val="0"/>
        <w:numPr>
          <w:ilvl w:val="0"/>
          <w:numId w:val="3"/>
        </w:numPr>
        <w:spacing w:after="0" w:line="240" w:lineRule="auto"/>
        <w:rPr>
          <w:rFonts w:ascii="Times New Roman" w:eastAsia="Times New Roman" w:hAnsi="Times New Roman" w:cs="Times New Roman"/>
          <w:sz w:val="24"/>
          <w:szCs w:val="24"/>
          <w:lang w:val="en-US"/>
        </w:rPr>
      </w:pPr>
      <w:r w:rsidRPr="00F8525F">
        <w:rPr>
          <w:rFonts w:ascii="Times New Roman" w:eastAsia="Times New Roman" w:hAnsi="Times New Roman" w:cs="Times New Roman"/>
          <w:sz w:val="24"/>
          <w:szCs w:val="24"/>
          <w:lang w:val="en-US"/>
        </w:rPr>
        <w:t xml:space="preserve">Fakültemizin ve </w:t>
      </w:r>
      <w:r w:rsidR="00731638">
        <w:rPr>
          <w:rFonts w:ascii="Times New Roman" w:eastAsia="Times New Roman" w:hAnsi="Times New Roman" w:cs="Times New Roman"/>
          <w:sz w:val="24"/>
          <w:szCs w:val="24"/>
          <w:lang w:val="en-US"/>
        </w:rPr>
        <w:t>öğrencisi olan Müzik,</w:t>
      </w:r>
      <w:r w:rsidR="00E04B70">
        <w:rPr>
          <w:rFonts w:ascii="Times New Roman" w:eastAsia="Times New Roman" w:hAnsi="Times New Roman" w:cs="Times New Roman"/>
          <w:sz w:val="24"/>
          <w:szCs w:val="24"/>
          <w:lang w:val="en-US"/>
        </w:rPr>
        <w:t xml:space="preserve"> </w:t>
      </w:r>
      <w:r w:rsidR="00731638">
        <w:rPr>
          <w:rFonts w:ascii="Times New Roman" w:eastAsia="Times New Roman" w:hAnsi="Times New Roman" w:cs="Times New Roman"/>
          <w:sz w:val="24"/>
          <w:szCs w:val="24"/>
          <w:lang w:val="en-US"/>
        </w:rPr>
        <w:t>Resim, T</w:t>
      </w:r>
      <w:r w:rsidR="005F03A3">
        <w:rPr>
          <w:rFonts w:ascii="Times New Roman" w:eastAsia="Times New Roman" w:hAnsi="Times New Roman" w:cs="Times New Roman"/>
          <w:sz w:val="24"/>
          <w:szCs w:val="24"/>
          <w:lang w:val="en-US"/>
        </w:rPr>
        <w:t xml:space="preserve">ekstil ve Moda Tasarımı </w:t>
      </w:r>
      <w:r w:rsidR="006B74D6">
        <w:rPr>
          <w:rFonts w:ascii="Times New Roman" w:eastAsia="Times New Roman" w:hAnsi="Times New Roman" w:cs="Times New Roman"/>
          <w:sz w:val="24"/>
          <w:szCs w:val="24"/>
          <w:lang w:val="en-US"/>
        </w:rPr>
        <w:t>Bölümlerinin</w:t>
      </w:r>
      <w:r w:rsidRPr="00F8525F">
        <w:rPr>
          <w:rFonts w:ascii="Times New Roman" w:eastAsia="Times New Roman" w:hAnsi="Times New Roman" w:cs="Times New Roman"/>
          <w:sz w:val="24"/>
          <w:szCs w:val="24"/>
          <w:lang w:val="en-US"/>
        </w:rPr>
        <w:t xml:space="preserve"> tanınırlığının artırılması,</w:t>
      </w:r>
    </w:p>
    <w:p w:rsidR="00C5654F" w:rsidRPr="00F8525F" w:rsidRDefault="006B74D6" w:rsidP="00C5654F">
      <w:pPr>
        <w:widowControl w:val="0"/>
        <w:numPr>
          <w:ilvl w:val="0"/>
          <w:numId w:val="3"/>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Öğretim elemanı</w:t>
      </w:r>
      <w:r w:rsidR="00C5654F" w:rsidRPr="00F8525F">
        <w:rPr>
          <w:rFonts w:ascii="Times New Roman" w:eastAsia="Times New Roman" w:hAnsi="Times New Roman" w:cs="Times New Roman"/>
          <w:sz w:val="24"/>
          <w:szCs w:val="24"/>
          <w:lang w:val="en-US"/>
        </w:rPr>
        <w:t xml:space="preserve"> ve elemanlarımız ile idari personelimizin iş tatmin düzeylerini yükseltmek ve motivasyonlarını arttırmak,</w:t>
      </w:r>
    </w:p>
    <w:p w:rsidR="00C5654F" w:rsidRPr="00F8525F" w:rsidRDefault="00C5654F" w:rsidP="00C5654F">
      <w:pPr>
        <w:widowControl w:val="0"/>
        <w:numPr>
          <w:ilvl w:val="0"/>
          <w:numId w:val="3"/>
        </w:numPr>
        <w:spacing w:after="0" w:line="240" w:lineRule="auto"/>
        <w:rPr>
          <w:rFonts w:ascii="Times New Roman" w:eastAsia="Times New Roman" w:hAnsi="Times New Roman" w:cs="Times New Roman"/>
          <w:sz w:val="24"/>
          <w:szCs w:val="24"/>
          <w:lang w:val="en-US"/>
        </w:rPr>
      </w:pPr>
      <w:r w:rsidRPr="00F8525F">
        <w:rPr>
          <w:rFonts w:ascii="Times New Roman" w:eastAsia="Times New Roman" w:hAnsi="Times New Roman" w:cs="Times New Roman"/>
          <w:sz w:val="24"/>
          <w:szCs w:val="24"/>
          <w:lang w:val="en-US"/>
        </w:rPr>
        <w:t>Ders materyallerinin ulaşılabilir hale gelmesi,</w:t>
      </w:r>
    </w:p>
    <w:p w:rsidR="00C5654F" w:rsidRPr="00F8525F" w:rsidRDefault="00C5654F" w:rsidP="00C5654F">
      <w:pPr>
        <w:widowControl w:val="0"/>
        <w:numPr>
          <w:ilvl w:val="0"/>
          <w:numId w:val="3"/>
        </w:numPr>
        <w:spacing w:after="0" w:line="240" w:lineRule="auto"/>
        <w:rPr>
          <w:rFonts w:ascii="Times New Roman" w:eastAsia="Times New Roman" w:hAnsi="Times New Roman" w:cs="Times New Roman"/>
          <w:sz w:val="24"/>
          <w:szCs w:val="24"/>
          <w:lang w:val="en-US"/>
        </w:rPr>
      </w:pPr>
      <w:r w:rsidRPr="00F8525F">
        <w:rPr>
          <w:rFonts w:ascii="Times New Roman" w:eastAsia="Times New Roman" w:hAnsi="Times New Roman" w:cs="Times New Roman"/>
          <w:sz w:val="24"/>
          <w:szCs w:val="24"/>
          <w:lang w:val="en-US"/>
        </w:rPr>
        <w:t>Kurumsal kültürü, kimliği ve imajı öne çıkaracak tanıtımların yapılması,</w:t>
      </w:r>
    </w:p>
    <w:p w:rsidR="00C5654F" w:rsidRPr="00F8525F" w:rsidRDefault="00C5654F" w:rsidP="00C5654F">
      <w:pPr>
        <w:widowControl w:val="0"/>
        <w:numPr>
          <w:ilvl w:val="0"/>
          <w:numId w:val="3"/>
        </w:numPr>
        <w:spacing w:after="0" w:line="240" w:lineRule="auto"/>
        <w:rPr>
          <w:rFonts w:ascii="Times New Roman" w:eastAsia="Times New Roman" w:hAnsi="Times New Roman" w:cs="Times New Roman"/>
          <w:sz w:val="24"/>
          <w:szCs w:val="24"/>
          <w:lang w:val="en-US"/>
        </w:rPr>
      </w:pPr>
      <w:r w:rsidRPr="00F8525F">
        <w:rPr>
          <w:rFonts w:ascii="Times New Roman" w:eastAsia="Times New Roman" w:hAnsi="Times New Roman" w:cs="Times New Roman"/>
          <w:sz w:val="24"/>
          <w:szCs w:val="24"/>
          <w:lang w:val="en-US"/>
        </w:rPr>
        <w:t>Akademik ve idari personel sayısının artırılması,</w:t>
      </w:r>
    </w:p>
    <w:p w:rsidR="00C5654F" w:rsidRPr="00F8525F" w:rsidRDefault="00C5654F" w:rsidP="00C5654F">
      <w:pPr>
        <w:widowControl w:val="0"/>
        <w:numPr>
          <w:ilvl w:val="0"/>
          <w:numId w:val="3"/>
        </w:numPr>
        <w:spacing w:after="0" w:line="240" w:lineRule="auto"/>
        <w:rPr>
          <w:rFonts w:ascii="Times New Roman" w:eastAsia="Times New Roman" w:hAnsi="Times New Roman" w:cs="Times New Roman"/>
          <w:sz w:val="24"/>
          <w:szCs w:val="24"/>
          <w:lang w:val="en-US"/>
        </w:rPr>
      </w:pPr>
      <w:r w:rsidRPr="00F8525F">
        <w:rPr>
          <w:rFonts w:ascii="Times New Roman" w:eastAsia="Times New Roman" w:hAnsi="Times New Roman" w:cs="Times New Roman"/>
          <w:sz w:val="24"/>
          <w:szCs w:val="24"/>
          <w:lang w:val="en-US"/>
        </w:rPr>
        <w:t>Öğrenci kalitesinin artırılması,</w:t>
      </w:r>
    </w:p>
    <w:p w:rsidR="00C5654F" w:rsidRPr="00F8525F" w:rsidRDefault="00C5654F" w:rsidP="00C5654F">
      <w:pPr>
        <w:widowControl w:val="0"/>
        <w:numPr>
          <w:ilvl w:val="0"/>
          <w:numId w:val="3"/>
        </w:numPr>
        <w:spacing w:after="0" w:line="240" w:lineRule="auto"/>
        <w:rPr>
          <w:rFonts w:ascii="Times New Roman" w:eastAsia="Times New Roman" w:hAnsi="Times New Roman" w:cs="Times New Roman"/>
          <w:sz w:val="24"/>
          <w:szCs w:val="24"/>
          <w:lang w:val="en-US"/>
        </w:rPr>
      </w:pPr>
      <w:r w:rsidRPr="00F8525F">
        <w:rPr>
          <w:rFonts w:ascii="Times New Roman" w:eastAsia="Times New Roman" w:hAnsi="Times New Roman" w:cs="Times New Roman"/>
          <w:sz w:val="24"/>
          <w:szCs w:val="24"/>
          <w:lang w:val="en-US"/>
        </w:rPr>
        <w:t>Yönetici ve personelin hizmet içi eğitimden geçirilmesi,</w:t>
      </w:r>
    </w:p>
    <w:p w:rsidR="00C5654F" w:rsidRPr="00F8525F" w:rsidRDefault="00C5654F" w:rsidP="00C5654F">
      <w:pPr>
        <w:widowControl w:val="0"/>
        <w:numPr>
          <w:ilvl w:val="0"/>
          <w:numId w:val="3"/>
        </w:numPr>
        <w:spacing w:after="0" w:line="240" w:lineRule="auto"/>
        <w:rPr>
          <w:rFonts w:ascii="Times New Roman" w:eastAsia="Times New Roman" w:hAnsi="Times New Roman" w:cs="Times New Roman"/>
          <w:sz w:val="24"/>
          <w:szCs w:val="24"/>
          <w:lang w:val="en-US"/>
        </w:rPr>
      </w:pPr>
      <w:r w:rsidRPr="00F8525F">
        <w:rPr>
          <w:rFonts w:ascii="Times New Roman" w:eastAsia="Times New Roman" w:hAnsi="Times New Roman" w:cs="Times New Roman"/>
          <w:sz w:val="24"/>
          <w:szCs w:val="24"/>
          <w:lang w:val="en-US"/>
        </w:rPr>
        <w:t>Kaynakların daha etkin kullanılması,</w:t>
      </w:r>
    </w:p>
    <w:p w:rsidR="00C5654F" w:rsidRPr="00F8525F" w:rsidRDefault="00C5654F" w:rsidP="00C5654F">
      <w:pPr>
        <w:widowControl w:val="0"/>
        <w:numPr>
          <w:ilvl w:val="0"/>
          <w:numId w:val="3"/>
        </w:numPr>
        <w:spacing w:after="0" w:line="240" w:lineRule="auto"/>
        <w:rPr>
          <w:rFonts w:ascii="Times New Roman" w:eastAsia="Times New Roman" w:hAnsi="Times New Roman" w:cs="Times New Roman"/>
          <w:sz w:val="24"/>
          <w:szCs w:val="24"/>
          <w:lang w:val="en-US"/>
        </w:rPr>
      </w:pPr>
      <w:r w:rsidRPr="00F8525F">
        <w:rPr>
          <w:rFonts w:ascii="Times New Roman" w:eastAsia="Times New Roman" w:hAnsi="Times New Roman" w:cs="Times New Roman"/>
          <w:sz w:val="24"/>
          <w:szCs w:val="24"/>
          <w:lang w:val="en-US"/>
        </w:rPr>
        <w:t>Öğrenci ve mezunların fakülte ile ilişkilerinin geliştirilmesi,</w:t>
      </w:r>
    </w:p>
    <w:p w:rsidR="00C5654F" w:rsidRPr="00F8525F" w:rsidRDefault="006B74D6" w:rsidP="00C5654F">
      <w:pPr>
        <w:widowControl w:val="0"/>
        <w:numPr>
          <w:ilvl w:val="0"/>
          <w:numId w:val="3"/>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Sosyal - kültürel imkanları</w:t>
      </w:r>
      <w:r w:rsidR="00C5654F" w:rsidRPr="00F8525F">
        <w:rPr>
          <w:rFonts w:ascii="Times New Roman" w:eastAsia="Times New Roman" w:hAnsi="Times New Roman" w:cs="Times New Roman"/>
          <w:sz w:val="24"/>
          <w:szCs w:val="24"/>
          <w:lang w:val="en-US"/>
        </w:rPr>
        <w:t xml:space="preserve"> iyileştirmek ve verilen hizmetlerin daha etkin ve kaliteli olarak verilmesini sağlamak,</w:t>
      </w:r>
    </w:p>
    <w:p w:rsidR="00C5654F" w:rsidRPr="00F8525F" w:rsidRDefault="00C5654F" w:rsidP="00C5654F">
      <w:pPr>
        <w:widowControl w:val="0"/>
        <w:numPr>
          <w:ilvl w:val="0"/>
          <w:numId w:val="3"/>
        </w:numPr>
        <w:spacing w:before="37" w:after="0" w:line="240" w:lineRule="auto"/>
        <w:rPr>
          <w:rFonts w:ascii="Times New Roman" w:eastAsia="Times New Roman" w:hAnsi="Times New Roman" w:cs="Times New Roman"/>
          <w:bCs/>
          <w:sz w:val="24"/>
          <w:szCs w:val="24"/>
          <w:lang w:val="en-US"/>
        </w:rPr>
      </w:pPr>
      <w:r w:rsidRPr="00F8525F">
        <w:rPr>
          <w:rFonts w:ascii="Times New Roman" w:eastAsia="Times New Roman" w:hAnsi="Times New Roman" w:cs="Times New Roman"/>
          <w:bCs/>
          <w:sz w:val="24"/>
          <w:szCs w:val="24"/>
          <w:lang w:val="en-US"/>
        </w:rPr>
        <w:t>Bilimsel yayın, sanatsal etkinlik ve projelerin niceliğinin ve niteliğinin arttırılması.</w:t>
      </w:r>
    </w:p>
    <w:p w:rsidR="00C5654F" w:rsidRPr="00F8525F" w:rsidRDefault="00C5654F" w:rsidP="00C5654F">
      <w:pPr>
        <w:widowControl w:val="0"/>
        <w:spacing w:after="0" w:line="240" w:lineRule="auto"/>
        <w:ind w:left="720"/>
        <w:rPr>
          <w:rFonts w:ascii="Times New Roman" w:eastAsia="Times New Roman" w:hAnsi="Times New Roman" w:cs="Times New Roman"/>
          <w:sz w:val="24"/>
          <w:szCs w:val="24"/>
          <w:lang w:val="en-US"/>
        </w:rPr>
      </w:pPr>
    </w:p>
    <w:p w:rsidR="00AD71D1" w:rsidRPr="00F8525F" w:rsidRDefault="00AD71D1" w:rsidP="000D44F4">
      <w:pPr>
        <w:widowControl w:val="0"/>
        <w:tabs>
          <w:tab w:val="left" w:pos="1124"/>
        </w:tabs>
        <w:spacing w:before="58" w:after="0" w:line="240" w:lineRule="auto"/>
        <w:jc w:val="both"/>
        <w:outlineLvl w:val="1"/>
        <w:rPr>
          <w:rFonts w:ascii="Times New Roman" w:eastAsia="Times New Roman" w:hAnsi="Times New Roman" w:cs="Times New Roman"/>
          <w:b/>
          <w:bCs/>
          <w:sz w:val="24"/>
          <w:szCs w:val="24"/>
          <w:lang w:val="en-US"/>
        </w:rPr>
      </w:pPr>
    </w:p>
    <w:p w:rsidR="00C5654F" w:rsidRPr="00F8525F" w:rsidRDefault="003429E9" w:rsidP="00C5654F">
      <w:pPr>
        <w:widowControl w:val="0"/>
        <w:tabs>
          <w:tab w:val="left" w:pos="1124"/>
        </w:tabs>
        <w:spacing w:before="58" w:after="0" w:line="240" w:lineRule="auto"/>
        <w:ind w:left="580"/>
        <w:jc w:val="both"/>
        <w:outlineLvl w:val="1"/>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A.</w:t>
      </w:r>
      <w:r w:rsidR="00C5654F" w:rsidRPr="00F8525F">
        <w:rPr>
          <w:rFonts w:ascii="Times New Roman" w:eastAsia="Times New Roman" w:hAnsi="Times New Roman" w:cs="Times New Roman"/>
          <w:b/>
          <w:bCs/>
          <w:sz w:val="24"/>
          <w:szCs w:val="24"/>
          <w:lang w:val="en-US"/>
        </w:rPr>
        <w:t xml:space="preserve"> KALİTE GÜVENCE</w:t>
      </w:r>
      <w:r w:rsidR="004C2420">
        <w:rPr>
          <w:rFonts w:ascii="Times New Roman" w:eastAsia="Times New Roman" w:hAnsi="Times New Roman" w:cs="Times New Roman"/>
          <w:b/>
          <w:bCs/>
          <w:sz w:val="24"/>
          <w:szCs w:val="24"/>
          <w:lang w:val="en-US"/>
        </w:rPr>
        <w:t xml:space="preserve"> </w:t>
      </w:r>
      <w:r w:rsidR="00C5654F" w:rsidRPr="00F8525F">
        <w:rPr>
          <w:rFonts w:ascii="Times New Roman" w:eastAsia="Times New Roman" w:hAnsi="Times New Roman" w:cs="Times New Roman"/>
          <w:b/>
          <w:bCs/>
          <w:sz w:val="24"/>
          <w:szCs w:val="24"/>
          <w:lang w:val="en-US"/>
        </w:rPr>
        <w:t>SİSİSTEMİ</w:t>
      </w:r>
    </w:p>
    <w:p w:rsidR="003429E9" w:rsidRDefault="003429E9" w:rsidP="00C5654F">
      <w:pPr>
        <w:widowControl w:val="0"/>
        <w:spacing w:before="120" w:after="100" w:afterAutospacing="1" w:line="240" w:lineRule="auto"/>
        <w:ind w:left="20" w:right="20" w:firstLine="780"/>
        <w:contextualSpacing/>
        <w:jc w:val="both"/>
        <w:rPr>
          <w:rFonts w:ascii="Times New Roman" w:eastAsia="Times New Roman" w:hAnsi="Times New Roman" w:cs="Times New Roman"/>
          <w:b/>
          <w:bCs/>
          <w:sz w:val="24"/>
          <w:szCs w:val="24"/>
          <w:lang w:val="en-US"/>
        </w:rPr>
      </w:pPr>
    </w:p>
    <w:p w:rsidR="00C5654F" w:rsidRPr="00F8525F" w:rsidRDefault="00C5654F" w:rsidP="00C5654F">
      <w:pPr>
        <w:widowControl w:val="0"/>
        <w:spacing w:before="120" w:after="100" w:afterAutospacing="1" w:line="240" w:lineRule="auto"/>
        <w:ind w:left="20" w:right="20" w:firstLine="780"/>
        <w:contextualSpacing/>
        <w:jc w:val="both"/>
        <w:rPr>
          <w:rFonts w:ascii="Times New Roman" w:eastAsia="Times New Roman" w:hAnsi="Times New Roman" w:cs="Times New Roman"/>
          <w:sz w:val="24"/>
          <w:szCs w:val="24"/>
          <w:lang w:val="en-US"/>
        </w:rPr>
      </w:pPr>
      <w:r w:rsidRPr="00F8525F">
        <w:rPr>
          <w:rFonts w:ascii="Times New Roman" w:eastAsia="Times New Roman" w:hAnsi="Times New Roman" w:cs="Times New Roman"/>
          <w:sz w:val="24"/>
          <w:szCs w:val="24"/>
          <w:lang w:val="en-US"/>
        </w:rPr>
        <w:t>Kahramanmaraş Sütçü İmam Üniversitesi</w:t>
      </w:r>
      <w:r w:rsidR="00710F26" w:rsidRPr="00F8525F">
        <w:rPr>
          <w:rFonts w:ascii="Times New Roman" w:eastAsia="Times New Roman" w:hAnsi="Times New Roman" w:cs="Times New Roman"/>
          <w:sz w:val="24"/>
          <w:szCs w:val="24"/>
          <w:lang w:val="en-US"/>
        </w:rPr>
        <w:t>,</w:t>
      </w:r>
      <w:r w:rsidRPr="00F8525F">
        <w:rPr>
          <w:rFonts w:ascii="Times New Roman" w:eastAsia="Times New Roman" w:hAnsi="Times New Roman" w:cs="Times New Roman"/>
          <w:sz w:val="24"/>
          <w:szCs w:val="24"/>
          <w:lang w:val="en-US"/>
        </w:rPr>
        <w:t xml:space="preserve"> Güzel Sanatlar Fakültesi kalite politikamız; günümüzde güzel sanatlar daha çok klâsik ve akademik bağlantılı olan geleneksel görsel sanatlar anlamına gelir.</w:t>
      </w:r>
      <w:r w:rsidR="00E704D6">
        <w:rPr>
          <w:rFonts w:ascii="Times New Roman" w:eastAsia="Times New Roman" w:hAnsi="Times New Roman" w:cs="Times New Roman"/>
          <w:sz w:val="24"/>
          <w:szCs w:val="24"/>
          <w:lang w:val="en-US"/>
        </w:rPr>
        <w:t xml:space="preserve"> Güzel Sanatlar Fakültesi’nde temel amaç, bilimin ışığında</w:t>
      </w:r>
      <w:r w:rsidR="004C2420">
        <w:rPr>
          <w:rFonts w:ascii="Times New Roman" w:eastAsia="Times New Roman" w:hAnsi="Times New Roman" w:cs="Times New Roman"/>
          <w:sz w:val="24"/>
          <w:szCs w:val="24"/>
          <w:lang w:val="en-US"/>
        </w:rPr>
        <w:t xml:space="preserve"> evrensel</w:t>
      </w:r>
      <w:r w:rsidR="00E704D6">
        <w:rPr>
          <w:rFonts w:ascii="Times New Roman" w:eastAsia="Times New Roman" w:hAnsi="Times New Roman" w:cs="Times New Roman"/>
          <w:sz w:val="24"/>
          <w:szCs w:val="24"/>
          <w:lang w:val="en-US"/>
        </w:rPr>
        <w:t xml:space="preserve"> sanat eğitimi vermektir.</w:t>
      </w:r>
    </w:p>
    <w:p w:rsidR="00C5654F" w:rsidRPr="00F8525F" w:rsidRDefault="00C5654F" w:rsidP="00C5654F">
      <w:pPr>
        <w:widowControl w:val="0"/>
        <w:spacing w:before="120" w:after="100" w:afterAutospacing="1" w:line="240" w:lineRule="auto"/>
        <w:ind w:left="20" w:right="20" w:firstLine="780"/>
        <w:contextualSpacing/>
        <w:jc w:val="both"/>
        <w:rPr>
          <w:rFonts w:ascii="Times New Roman" w:eastAsia="Times New Roman" w:hAnsi="Times New Roman" w:cs="Times New Roman"/>
          <w:sz w:val="24"/>
          <w:szCs w:val="24"/>
          <w:lang w:val="en-US"/>
        </w:rPr>
      </w:pPr>
      <w:r w:rsidRPr="00F8525F">
        <w:rPr>
          <w:rFonts w:ascii="Times New Roman" w:eastAsia="Times New Roman" w:hAnsi="Times New Roman" w:cs="Times New Roman"/>
          <w:sz w:val="24"/>
          <w:szCs w:val="24"/>
          <w:lang w:val="en-US"/>
        </w:rPr>
        <w:t>Güzel sanatlar, insanların toplum hayatı ile yakından ilgilidir. Zaman zaman toplum</w:t>
      </w:r>
      <w:r w:rsidR="004C2420">
        <w:rPr>
          <w:rFonts w:ascii="Times New Roman" w:eastAsia="Times New Roman" w:hAnsi="Times New Roman" w:cs="Times New Roman"/>
          <w:sz w:val="24"/>
          <w:szCs w:val="24"/>
          <w:lang w:val="en-US"/>
        </w:rPr>
        <w:t>sal olaylar</w:t>
      </w:r>
      <w:r w:rsidRPr="00F8525F">
        <w:rPr>
          <w:rFonts w:ascii="Times New Roman" w:eastAsia="Times New Roman" w:hAnsi="Times New Roman" w:cs="Times New Roman"/>
          <w:sz w:val="24"/>
          <w:szCs w:val="24"/>
          <w:lang w:val="en-US"/>
        </w:rPr>
        <w:t xml:space="preserve"> sanatçıları yetiştirmiş, zaman zaman da sanatçılar, yeni toplum</w:t>
      </w:r>
      <w:r w:rsidR="004C2420">
        <w:rPr>
          <w:rFonts w:ascii="Times New Roman" w:eastAsia="Times New Roman" w:hAnsi="Times New Roman" w:cs="Times New Roman"/>
          <w:sz w:val="24"/>
          <w:szCs w:val="24"/>
          <w:lang w:val="en-US"/>
        </w:rPr>
        <w:t>sal</w:t>
      </w:r>
      <w:r w:rsidRPr="00F8525F">
        <w:rPr>
          <w:rFonts w:ascii="Times New Roman" w:eastAsia="Times New Roman" w:hAnsi="Times New Roman" w:cs="Times New Roman"/>
          <w:sz w:val="24"/>
          <w:szCs w:val="24"/>
          <w:lang w:val="en-US"/>
        </w:rPr>
        <w:t xml:space="preserve"> olaylarının doğmasına yol açmıştır. Bir toplum ıstırap çekiyorsa, sanatçı da ister istemez bu ıstırabı duyar, eserlerinde yetiştirdiği bir insan olur, sonra bu ihtiyacı eserleriyle anlatır.</w:t>
      </w:r>
      <w:r w:rsidR="004C2420">
        <w:rPr>
          <w:rFonts w:ascii="Times New Roman" w:eastAsia="Times New Roman" w:hAnsi="Times New Roman" w:cs="Times New Roman"/>
          <w:sz w:val="24"/>
          <w:szCs w:val="24"/>
          <w:lang w:val="en-US"/>
        </w:rPr>
        <w:t xml:space="preserve"> Fakültemiz;</w:t>
      </w:r>
    </w:p>
    <w:p w:rsidR="00C5654F" w:rsidRPr="00F8525F" w:rsidRDefault="00C5654F" w:rsidP="00C5654F">
      <w:pPr>
        <w:widowControl w:val="0"/>
        <w:spacing w:before="120" w:after="100" w:afterAutospacing="1" w:line="240" w:lineRule="auto"/>
        <w:ind w:left="20" w:right="20" w:firstLine="780"/>
        <w:contextualSpacing/>
        <w:jc w:val="both"/>
        <w:rPr>
          <w:rFonts w:ascii="Times New Roman" w:eastAsia="Times New Roman" w:hAnsi="Times New Roman" w:cs="Times New Roman"/>
          <w:sz w:val="24"/>
          <w:szCs w:val="24"/>
          <w:lang w:val="en-US"/>
        </w:rPr>
      </w:pPr>
    </w:p>
    <w:p w:rsidR="00C5654F" w:rsidRPr="00F8525F" w:rsidRDefault="00C5654F" w:rsidP="00C5654F">
      <w:pPr>
        <w:tabs>
          <w:tab w:val="left" w:pos="775"/>
        </w:tabs>
        <w:spacing w:before="120" w:after="100" w:afterAutospacing="1" w:line="240" w:lineRule="auto"/>
        <w:ind w:left="158"/>
        <w:contextualSpacing/>
        <w:jc w:val="both"/>
        <w:rPr>
          <w:rFonts w:ascii="Times New Roman" w:eastAsia="Times New Roman" w:hAnsi="Times New Roman" w:cs="Times New Roman"/>
          <w:sz w:val="24"/>
          <w:szCs w:val="24"/>
          <w:lang w:val="en-US"/>
        </w:rPr>
      </w:pPr>
      <w:r w:rsidRPr="00F8525F">
        <w:rPr>
          <w:rFonts w:ascii="Times New Roman" w:eastAsia="Times New Roman" w:hAnsi="Times New Roman" w:cs="Times New Roman"/>
          <w:sz w:val="24"/>
          <w:szCs w:val="24"/>
          <w:lang w:val="en-US"/>
        </w:rPr>
        <w:t>-</w:t>
      </w:r>
      <w:r w:rsidR="000D44F4">
        <w:rPr>
          <w:rFonts w:ascii="Times New Roman" w:eastAsia="Times New Roman" w:hAnsi="Times New Roman" w:cs="Times New Roman"/>
          <w:sz w:val="24"/>
          <w:szCs w:val="24"/>
          <w:lang w:val="en-US"/>
        </w:rPr>
        <w:t xml:space="preserve"> </w:t>
      </w:r>
      <w:r w:rsidR="008D0B40">
        <w:rPr>
          <w:rFonts w:ascii="Times New Roman" w:eastAsia="Times New Roman" w:hAnsi="Times New Roman" w:cs="Times New Roman"/>
          <w:sz w:val="24"/>
          <w:szCs w:val="24"/>
          <w:lang w:val="en-US"/>
        </w:rPr>
        <w:t xml:space="preserve"> </w:t>
      </w:r>
      <w:r w:rsidRPr="00F8525F">
        <w:rPr>
          <w:rFonts w:ascii="Times New Roman" w:eastAsia="Times New Roman" w:hAnsi="Times New Roman" w:cs="Times New Roman"/>
          <w:sz w:val="24"/>
          <w:szCs w:val="24"/>
          <w:lang w:val="en-US"/>
        </w:rPr>
        <w:t>Eğitim-Öğretimi çağdaş normlara uygun bir şekilde geliştiren,</w:t>
      </w:r>
    </w:p>
    <w:p w:rsidR="00C5654F" w:rsidRPr="00F8525F" w:rsidRDefault="00C5654F" w:rsidP="00C5654F">
      <w:pPr>
        <w:tabs>
          <w:tab w:val="left" w:pos="775"/>
        </w:tabs>
        <w:spacing w:before="120" w:after="100" w:afterAutospacing="1" w:line="240" w:lineRule="auto"/>
        <w:ind w:left="158" w:right="20"/>
        <w:contextualSpacing/>
        <w:jc w:val="both"/>
        <w:rPr>
          <w:rFonts w:ascii="Times New Roman" w:eastAsia="Times New Roman" w:hAnsi="Times New Roman" w:cs="Times New Roman"/>
          <w:sz w:val="24"/>
          <w:szCs w:val="24"/>
          <w:lang w:val="en-US"/>
        </w:rPr>
      </w:pPr>
      <w:r w:rsidRPr="00F8525F">
        <w:rPr>
          <w:rFonts w:ascii="Times New Roman" w:eastAsia="Times New Roman" w:hAnsi="Times New Roman" w:cs="Times New Roman"/>
          <w:sz w:val="24"/>
          <w:szCs w:val="24"/>
          <w:lang w:val="en-US"/>
        </w:rPr>
        <w:t>-</w:t>
      </w:r>
      <w:r w:rsidR="000D44F4">
        <w:rPr>
          <w:rFonts w:ascii="Times New Roman" w:eastAsia="Times New Roman" w:hAnsi="Times New Roman" w:cs="Times New Roman"/>
          <w:sz w:val="24"/>
          <w:szCs w:val="24"/>
          <w:lang w:val="en-US"/>
        </w:rPr>
        <w:t xml:space="preserve"> </w:t>
      </w:r>
      <w:r w:rsidRPr="00F8525F">
        <w:rPr>
          <w:rFonts w:ascii="Times New Roman" w:eastAsia="Times New Roman" w:hAnsi="Times New Roman" w:cs="Times New Roman"/>
          <w:sz w:val="24"/>
          <w:szCs w:val="24"/>
          <w:lang w:val="en-US"/>
        </w:rPr>
        <w:t>Öğrencilerin gelişimini destekleyen (kişisel, akademik, kültürel, sanatsal, sosyal, sportif,      destek hizmetleri, idari işler vb. konularda),</w:t>
      </w:r>
    </w:p>
    <w:p w:rsidR="00C5654F" w:rsidRPr="00F8525F" w:rsidRDefault="00C5654F" w:rsidP="00C5654F">
      <w:pPr>
        <w:tabs>
          <w:tab w:val="left" w:pos="783"/>
        </w:tabs>
        <w:spacing w:before="120" w:after="100" w:afterAutospacing="1" w:line="240" w:lineRule="auto"/>
        <w:ind w:left="158" w:right="20"/>
        <w:contextualSpacing/>
        <w:jc w:val="both"/>
        <w:rPr>
          <w:rFonts w:ascii="Times New Roman" w:eastAsia="Times New Roman" w:hAnsi="Times New Roman" w:cs="Times New Roman"/>
          <w:sz w:val="24"/>
          <w:szCs w:val="24"/>
          <w:lang w:val="en-US"/>
        </w:rPr>
      </w:pPr>
      <w:r w:rsidRPr="00F8525F">
        <w:rPr>
          <w:rFonts w:ascii="Times New Roman" w:eastAsia="Times New Roman" w:hAnsi="Times New Roman" w:cs="Times New Roman"/>
          <w:sz w:val="24"/>
          <w:szCs w:val="24"/>
          <w:lang w:val="en-US"/>
        </w:rPr>
        <w:t>-</w:t>
      </w:r>
      <w:r w:rsidR="000D44F4">
        <w:rPr>
          <w:rFonts w:ascii="Times New Roman" w:eastAsia="Times New Roman" w:hAnsi="Times New Roman" w:cs="Times New Roman"/>
          <w:sz w:val="24"/>
          <w:szCs w:val="24"/>
          <w:lang w:val="en-US"/>
        </w:rPr>
        <w:t xml:space="preserve"> </w:t>
      </w:r>
      <w:r w:rsidRPr="00F8525F">
        <w:rPr>
          <w:rFonts w:ascii="Times New Roman" w:eastAsia="Times New Roman" w:hAnsi="Times New Roman" w:cs="Times New Roman"/>
          <w:sz w:val="24"/>
          <w:szCs w:val="24"/>
          <w:lang w:val="en-US"/>
        </w:rPr>
        <w:t xml:space="preserve">Bilimsel araştırma ve yayınları, nicelik ve nitelik açısından artıracak araştırma imkânlarını </w:t>
      </w:r>
      <w:r w:rsidR="008D0B40">
        <w:rPr>
          <w:rFonts w:ascii="Times New Roman" w:eastAsia="Times New Roman" w:hAnsi="Times New Roman" w:cs="Times New Roman"/>
          <w:sz w:val="24"/>
          <w:szCs w:val="24"/>
          <w:lang w:val="en-US"/>
        </w:rPr>
        <w:t xml:space="preserve">   </w:t>
      </w:r>
      <w:r w:rsidRPr="00F8525F">
        <w:rPr>
          <w:rFonts w:ascii="Times New Roman" w:eastAsia="Times New Roman" w:hAnsi="Times New Roman" w:cs="Times New Roman"/>
          <w:sz w:val="24"/>
          <w:szCs w:val="24"/>
          <w:lang w:val="en-US"/>
        </w:rPr>
        <w:t>geliştiren,</w:t>
      </w:r>
    </w:p>
    <w:p w:rsidR="00C5654F" w:rsidRPr="00F8525F" w:rsidRDefault="00C5654F" w:rsidP="00C5654F">
      <w:pPr>
        <w:tabs>
          <w:tab w:val="left" w:pos="775"/>
        </w:tabs>
        <w:spacing w:before="120" w:after="100" w:afterAutospacing="1" w:line="240" w:lineRule="auto"/>
        <w:ind w:left="158" w:right="20"/>
        <w:contextualSpacing/>
        <w:jc w:val="both"/>
        <w:rPr>
          <w:rFonts w:ascii="Times New Roman" w:eastAsia="Times New Roman" w:hAnsi="Times New Roman" w:cs="Times New Roman"/>
          <w:sz w:val="24"/>
          <w:szCs w:val="24"/>
          <w:lang w:val="en-US"/>
        </w:rPr>
      </w:pPr>
      <w:r w:rsidRPr="00F8525F">
        <w:rPr>
          <w:rFonts w:ascii="Times New Roman" w:eastAsia="Times New Roman" w:hAnsi="Times New Roman" w:cs="Times New Roman"/>
          <w:sz w:val="24"/>
          <w:szCs w:val="24"/>
          <w:lang w:val="en-US"/>
        </w:rPr>
        <w:t>-</w:t>
      </w:r>
      <w:r w:rsidR="000D44F4">
        <w:rPr>
          <w:rFonts w:ascii="Times New Roman" w:eastAsia="Times New Roman" w:hAnsi="Times New Roman" w:cs="Times New Roman"/>
          <w:sz w:val="24"/>
          <w:szCs w:val="24"/>
          <w:lang w:val="en-US"/>
        </w:rPr>
        <w:t xml:space="preserve"> </w:t>
      </w:r>
      <w:r w:rsidRPr="00F8525F">
        <w:rPr>
          <w:rFonts w:ascii="Times New Roman" w:eastAsia="Times New Roman" w:hAnsi="Times New Roman" w:cs="Times New Roman"/>
          <w:sz w:val="24"/>
          <w:szCs w:val="24"/>
          <w:lang w:val="en-US"/>
        </w:rPr>
        <w:t>Akademik ve sanatsal etkinlikler yoluyla, ulusal ve uluslararası alanda saygınlığı olan;    tercih edilen; ülkemizde sanatın bilimsel olarak geliştirilmesi, yaygınlaştırılması ve işlevsel olmasını sağlayan,</w:t>
      </w:r>
    </w:p>
    <w:p w:rsidR="00C5654F" w:rsidRPr="00F8525F" w:rsidRDefault="00C5654F" w:rsidP="00C5654F">
      <w:pPr>
        <w:tabs>
          <w:tab w:val="left" w:pos="768"/>
        </w:tabs>
        <w:spacing w:before="120" w:after="100" w:afterAutospacing="1" w:line="240" w:lineRule="auto"/>
        <w:ind w:left="158"/>
        <w:contextualSpacing/>
        <w:jc w:val="both"/>
        <w:rPr>
          <w:rFonts w:ascii="Times New Roman" w:eastAsia="Times New Roman" w:hAnsi="Times New Roman" w:cs="Times New Roman"/>
          <w:sz w:val="24"/>
          <w:szCs w:val="24"/>
          <w:lang w:val="en-US"/>
        </w:rPr>
      </w:pPr>
      <w:r w:rsidRPr="00F8525F">
        <w:rPr>
          <w:rFonts w:ascii="Times New Roman" w:eastAsia="Times New Roman" w:hAnsi="Times New Roman" w:cs="Times New Roman"/>
          <w:sz w:val="24"/>
          <w:szCs w:val="24"/>
          <w:lang w:val="en-US"/>
        </w:rPr>
        <w:t>-</w:t>
      </w:r>
      <w:r w:rsidR="000D44F4">
        <w:rPr>
          <w:rFonts w:ascii="Times New Roman" w:eastAsia="Times New Roman" w:hAnsi="Times New Roman" w:cs="Times New Roman"/>
          <w:sz w:val="24"/>
          <w:szCs w:val="24"/>
          <w:lang w:val="en-US"/>
        </w:rPr>
        <w:t xml:space="preserve"> </w:t>
      </w:r>
      <w:r w:rsidR="008D0B40">
        <w:rPr>
          <w:rFonts w:ascii="Times New Roman" w:eastAsia="Times New Roman" w:hAnsi="Times New Roman" w:cs="Times New Roman"/>
          <w:sz w:val="24"/>
          <w:szCs w:val="24"/>
          <w:lang w:val="en-US"/>
        </w:rPr>
        <w:t xml:space="preserve"> </w:t>
      </w:r>
      <w:r w:rsidRPr="00F8525F">
        <w:rPr>
          <w:rFonts w:ascii="Times New Roman" w:eastAsia="Times New Roman" w:hAnsi="Times New Roman" w:cs="Times New Roman"/>
          <w:sz w:val="24"/>
          <w:szCs w:val="24"/>
          <w:lang w:val="en-US"/>
        </w:rPr>
        <w:t>Ulusal ve uluslararası eğitim ve araştırma kurumları ile iletişim ve işbirliğini geliştiren,</w:t>
      </w:r>
    </w:p>
    <w:p w:rsidR="00C5654F" w:rsidRPr="00F8525F" w:rsidRDefault="00C5654F" w:rsidP="00C5654F">
      <w:pPr>
        <w:tabs>
          <w:tab w:val="left" w:pos="783"/>
        </w:tabs>
        <w:spacing w:before="120" w:after="100" w:afterAutospacing="1" w:line="240" w:lineRule="auto"/>
        <w:ind w:left="158"/>
        <w:contextualSpacing/>
        <w:jc w:val="both"/>
        <w:rPr>
          <w:rFonts w:ascii="Times New Roman" w:eastAsia="Times New Roman" w:hAnsi="Times New Roman" w:cs="Times New Roman"/>
          <w:sz w:val="24"/>
          <w:szCs w:val="24"/>
          <w:lang w:val="en-US"/>
        </w:rPr>
      </w:pPr>
      <w:r w:rsidRPr="00F8525F">
        <w:rPr>
          <w:rFonts w:ascii="Times New Roman" w:eastAsia="Times New Roman" w:hAnsi="Times New Roman" w:cs="Times New Roman"/>
          <w:sz w:val="24"/>
          <w:szCs w:val="24"/>
          <w:lang w:val="en-US"/>
        </w:rPr>
        <w:t>-</w:t>
      </w:r>
      <w:r w:rsidR="000D44F4">
        <w:rPr>
          <w:rFonts w:ascii="Times New Roman" w:eastAsia="Times New Roman" w:hAnsi="Times New Roman" w:cs="Times New Roman"/>
          <w:sz w:val="24"/>
          <w:szCs w:val="24"/>
          <w:lang w:val="en-US"/>
        </w:rPr>
        <w:t xml:space="preserve"> </w:t>
      </w:r>
      <w:r w:rsidR="008D0B40">
        <w:rPr>
          <w:rFonts w:ascii="Times New Roman" w:eastAsia="Times New Roman" w:hAnsi="Times New Roman" w:cs="Times New Roman"/>
          <w:sz w:val="24"/>
          <w:szCs w:val="24"/>
          <w:lang w:val="en-US"/>
        </w:rPr>
        <w:t xml:space="preserve"> </w:t>
      </w:r>
      <w:r w:rsidRPr="00F8525F">
        <w:rPr>
          <w:rFonts w:ascii="Times New Roman" w:eastAsia="Times New Roman" w:hAnsi="Times New Roman" w:cs="Times New Roman"/>
          <w:sz w:val="24"/>
          <w:szCs w:val="24"/>
          <w:lang w:val="en-US"/>
        </w:rPr>
        <w:t>Kurumsal öğrenmeyi destekleyen ve kurum kültürü ve kimliğini geliştiren,</w:t>
      </w:r>
    </w:p>
    <w:p w:rsidR="00C5654F" w:rsidRPr="00F8525F" w:rsidRDefault="00C5654F" w:rsidP="00C5654F">
      <w:pPr>
        <w:tabs>
          <w:tab w:val="left" w:pos="775"/>
        </w:tabs>
        <w:spacing w:before="120" w:after="100" w:afterAutospacing="1" w:line="240" w:lineRule="auto"/>
        <w:ind w:left="158"/>
        <w:contextualSpacing/>
        <w:jc w:val="both"/>
        <w:rPr>
          <w:rFonts w:ascii="Times New Roman" w:eastAsia="Times New Roman" w:hAnsi="Times New Roman" w:cs="Times New Roman"/>
          <w:sz w:val="24"/>
          <w:szCs w:val="24"/>
          <w:lang w:val="en-US"/>
        </w:rPr>
      </w:pPr>
      <w:r w:rsidRPr="00F8525F">
        <w:rPr>
          <w:rFonts w:ascii="Times New Roman" w:eastAsia="Times New Roman" w:hAnsi="Times New Roman" w:cs="Times New Roman"/>
          <w:sz w:val="24"/>
          <w:szCs w:val="24"/>
          <w:lang w:val="en-US"/>
        </w:rPr>
        <w:t>-</w:t>
      </w:r>
      <w:r w:rsidR="000D44F4">
        <w:rPr>
          <w:rFonts w:ascii="Times New Roman" w:eastAsia="Times New Roman" w:hAnsi="Times New Roman" w:cs="Times New Roman"/>
          <w:sz w:val="24"/>
          <w:szCs w:val="24"/>
          <w:lang w:val="en-US"/>
        </w:rPr>
        <w:t xml:space="preserve"> </w:t>
      </w:r>
      <w:r w:rsidR="008D0B40">
        <w:rPr>
          <w:rFonts w:ascii="Times New Roman" w:eastAsia="Times New Roman" w:hAnsi="Times New Roman" w:cs="Times New Roman"/>
          <w:sz w:val="24"/>
          <w:szCs w:val="24"/>
          <w:lang w:val="en-US"/>
        </w:rPr>
        <w:t xml:space="preserve"> </w:t>
      </w:r>
      <w:r w:rsidRPr="00F8525F">
        <w:rPr>
          <w:rFonts w:ascii="Times New Roman" w:eastAsia="Times New Roman" w:hAnsi="Times New Roman" w:cs="Times New Roman"/>
          <w:sz w:val="24"/>
          <w:szCs w:val="24"/>
          <w:lang w:val="en-US"/>
        </w:rPr>
        <w:t>Öğrenci ve mezunların üniversite ile bağlarını geliştirici faaliyetlerde bulunan,</w:t>
      </w:r>
    </w:p>
    <w:p w:rsidR="00C5654F" w:rsidRPr="00F8525F" w:rsidRDefault="00C5654F" w:rsidP="00C5654F">
      <w:pPr>
        <w:tabs>
          <w:tab w:val="left" w:pos="775"/>
        </w:tabs>
        <w:spacing w:before="120" w:after="100" w:afterAutospacing="1" w:line="240" w:lineRule="auto"/>
        <w:ind w:left="158"/>
        <w:contextualSpacing/>
        <w:jc w:val="both"/>
        <w:rPr>
          <w:rFonts w:ascii="Times New Roman" w:eastAsia="Times New Roman" w:hAnsi="Times New Roman" w:cs="Times New Roman"/>
          <w:sz w:val="24"/>
          <w:szCs w:val="24"/>
          <w:lang w:val="en-US"/>
        </w:rPr>
      </w:pPr>
      <w:r w:rsidRPr="00F8525F">
        <w:rPr>
          <w:rFonts w:ascii="Times New Roman" w:eastAsia="Times New Roman" w:hAnsi="Times New Roman" w:cs="Times New Roman"/>
          <w:sz w:val="24"/>
          <w:szCs w:val="24"/>
          <w:lang w:val="en-US"/>
        </w:rPr>
        <w:t>-</w:t>
      </w:r>
      <w:r w:rsidR="000D44F4">
        <w:rPr>
          <w:rFonts w:ascii="Times New Roman" w:eastAsia="Times New Roman" w:hAnsi="Times New Roman" w:cs="Times New Roman"/>
          <w:sz w:val="24"/>
          <w:szCs w:val="24"/>
          <w:lang w:val="en-US"/>
        </w:rPr>
        <w:t xml:space="preserve"> </w:t>
      </w:r>
      <w:r w:rsidR="008D0B40">
        <w:rPr>
          <w:rFonts w:ascii="Times New Roman" w:eastAsia="Times New Roman" w:hAnsi="Times New Roman" w:cs="Times New Roman"/>
          <w:sz w:val="24"/>
          <w:szCs w:val="24"/>
          <w:lang w:val="en-US"/>
        </w:rPr>
        <w:t xml:space="preserve"> </w:t>
      </w:r>
      <w:r w:rsidRPr="00F8525F">
        <w:rPr>
          <w:rFonts w:ascii="Times New Roman" w:eastAsia="Times New Roman" w:hAnsi="Times New Roman" w:cs="Times New Roman"/>
          <w:sz w:val="24"/>
          <w:szCs w:val="24"/>
          <w:lang w:val="en-US"/>
        </w:rPr>
        <w:t>Toplumsal hizmetleri geliştirmeye yönelik üniversite - toplum ilişkilerini güçlendiren,</w:t>
      </w:r>
    </w:p>
    <w:p w:rsidR="00C5654F" w:rsidRPr="00F8525F" w:rsidRDefault="00C5654F" w:rsidP="00C5654F">
      <w:pPr>
        <w:tabs>
          <w:tab w:val="left" w:pos="768"/>
        </w:tabs>
        <w:spacing w:before="120" w:after="100" w:afterAutospacing="1" w:line="240" w:lineRule="auto"/>
        <w:ind w:left="158"/>
        <w:contextualSpacing/>
        <w:jc w:val="both"/>
        <w:rPr>
          <w:rFonts w:ascii="Times New Roman" w:eastAsia="Times New Roman" w:hAnsi="Times New Roman" w:cs="Times New Roman"/>
          <w:sz w:val="24"/>
          <w:szCs w:val="24"/>
          <w:lang w:val="en-US"/>
        </w:rPr>
      </w:pPr>
      <w:r w:rsidRPr="00F8525F">
        <w:rPr>
          <w:rFonts w:ascii="Times New Roman" w:eastAsia="Times New Roman" w:hAnsi="Times New Roman" w:cs="Times New Roman"/>
          <w:sz w:val="24"/>
          <w:szCs w:val="24"/>
          <w:lang w:val="en-US"/>
        </w:rPr>
        <w:t xml:space="preserve">- </w:t>
      </w:r>
      <w:r w:rsidR="008D0B40">
        <w:rPr>
          <w:rFonts w:ascii="Times New Roman" w:eastAsia="Times New Roman" w:hAnsi="Times New Roman" w:cs="Times New Roman"/>
          <w:sz w:val="24"/>
          <w:szCs w:val="24"/>
          <w:lang w:val="en-US"/>
        </w:rPr>
        <w:t xml:space="preserve"> </w:t>
      </w:r>
      <w:r w:rsidRPr="00F8525F">
        <w:rPr>
          <w:rFonts w:ascii="Times New Roman" w:eastAsia="Times New Roman" w:hAnsi="Times New Roman" w:cs="Times New Roman"/>
          <w:sz w:val="24"/>
          <w:szCs w:val="24"/>
          <w:lang w:val="en-US"/>
        </w:rPr>
        <w:t>e-üniversite alt yapısını geliştiren,</w:t>
      </w:r>
    </w:p>
    <w:p w:rsidR="00C5654F" w:rsidRPr="00F8525F" w:rsidRDefault="00C5654F" w:rsidP="00C5654F">
      <w:pPr>
        <w:tabs>
          <w:tab w:val="left" w:pos="775"/>
        </w:tabs>
        <w:spacing w:before="120" w:after="100" w:afterAutospacing="1" w:line="240" w:lineRule="auto"/>
        <w:ind w:left="158"/>
        <w:contextualSpacing/>
        <w:jc w:val="both"/>
        <w:rPr>
          <w:rFonts w:ascii="Times New Roman" w:eastAsia="Times New Roman" w:hAnsi="Times New Roman" w:cs="Times New Roman"/>
          <w:sz w:val="24"/>
          <w:szCs w:val="24"/>
          <w:lang w:val="en-US"/>
        </w:rPr>
      </w:pPr>
      <w:r w:rsidRPr="00F8525F">
        <w:rPr>
          <w:rFonts w:ascii="Times New Roman" w:eastAsia="Times New Roman" w:hAnsi="Times New Roman" w:cs="Times New Roman"/>
          <w:sz w:val="24"/>
          <w:szCs w:val="24"/>
          <w:lang w:val="en-US"/>
        </w:rPr>
        <w:t>-</w:t>
      </w:r>
      <w:r w:rsidR="008D0B40">
        <w:rPr>
          <w:rFonts w:ascii="Times New Roman" w:eastAsia="Times New Roman" w:hAnsi="Times New Roman" w:cs="Times New Roman"/>
          <w:sz w:val="24"/>
          <w:szCs w:val="24"/>
          <w:lang w:val="en-US"/>
        </w:rPr>
        <w:t xml:space="preserve">  </w:t>
      </w:r>
      <w:r w:rsidRPr="00F8525F">
        <w:rPr>
          <w:rFonts w:ascii="Times New Roman" w:eastAsia="Times New Roman" w:hAnsi="Times New Roman" w:cs="Times New Roman"/>
          <w:sz w:val="24"/>
          <w:szCs w:val="24"/>
          <w:lang w:val="en-US"/>
        </w:rPr>
        <w:t>Çalışanın memnuniyetini, iş tatminini arttıran ve çalışanın gelişimini sağlayan,</w:t>
      </w:r>
    </w:p>
    <w:p w:rsidR="008F6DD4" w:rsidRDefault="004C2420" w:rsidP="00C5654F">
      <w:pPr>
        <w:widowControl w:val="0"/>
        <w:spacing w:before="120" w:after="100" w:afterAutospacing="1" w:line="240" w:lineRule="auto"/>
        <w:ind w:left="20"/>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bir Fakülte olmyı hedeflemektedir</w:t>
      </w:r>
      <w:r w:rsidR="00C5654F" w:rsidRPr="00F8525F">
        <w:rPr>
          <w:rFonts w:ascii="Times New Roman" w:eastAsia="Times New Roman" w:hAnsi="Times New Roman" w:cs="Times New Roman"/>
          <w:sz w:val="24"/>
          <w:szCs w:val="24"/>
          <w:lang w:val="en-US"/>
        </w:rPr>
        <w:t>.</w:t>
      </w:r>
    </w:p>
    <w:p w:rsidR="003429E9" w:rsidRDefault="003429E9" w:rsidP="004C2420">
      <w:pPr>
        <w:widowControl w:val="0"/>
        <w:spacing w:before="120" w:after="100" w:afterAutospacing="1" w:line="240" w:lineRule="auto"/>
        <w:contextualSpacing/>
        <w:jc w:val="both"/>
        <w:rPr>
          <w:rFonts w:ascii="Times New Roman" w:eastAsia="Times New Roman" w:hAnsi="Times New Roman" w:cs="Times New Roman"/>
          <w:b/>
          <w:bCs/>
          <w:sz w:val="24"/>
          <w:szCs w:val="24"/>
          <w:lang w:val="en-US"/>
        </w:rPr>
      </w:pPr>
    </w:p>
    <w:p w:rsidR="00220497" w:rsidRDefault="000F1CB2" w:rsidP="002218CE">
      <w:pPr>
        <w:widowControl w:val="0"/>
        <w:spacing w:before="120" w:after="100" w:afterAutospacing="1" w:line="240" w:lineRule="auto"/>
        <w:ind w:left="20"/>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          </w:t>
      </w:r>
      <w:r w:rsidR="00E77739">
        <w:rPr>
          <w:rFonts w:ascii="Times New Roman" w:eastAsia="Times New Roman" w:hAnsi="Times New Roman" w:cs="Times New Roman"/>
          <w:sz w:val="24"/>
          <w:szCs w:val="24"/>
          <w:lang w:val="en-US"/>
        </w:rPr>
        <w:t>Kurum</w:t>
      </w:r>
      <w:r w:rsidR="00220497">
        <w:rPr>
          <w:rFonts w:ascii="Times New Roman" w:eastAsia="Times New Roman" w:hAnsi="Times New Roman" w:cs="Times New Roman"/>
          <w:sz w:val="24"/>
          <w:szCs w:val="24"/>
          <w:lang w:val="en-US"/>
        </w:rPr>
        <w:t>;</w:t>
      </w:r>
      <w:r w:rsidR="00E77739">
        <w:rPr>
          <w:rFonts w:ascii="Times New Roman" w:eastAsia="Times New Roman" w:hAnsi="Times New Roman" w:cs="Times New Roman"/>
          <w:sz w:val="24"/>
          <w:szCs w:val="24"/>
          <w:lang w:val="en-US"/>
        </w:rPr>
        <w:t xml:space="preserve"> misyon</w:t>
      </w:r>
      <w:r w:rsidR="00220497">
        <w:rPr>
          <w:rFonts w:ascii="Times New Roman" w:eastAsia="Times New Roman" w:hAnsi="Times New Roman" w:cs="Times New Roman"/>
          <w:sz w:val="24"/>
          <w:szCs w:val="24"/>
          <w:lang w:val="en-US"/>
        </w:rPr>
        <w:t xml:space="preserve">, </w:t>
      </w:r>
      <w:r w:rsidR="00E77739">
        <w:rPr>
          <w:rFonts w:ascii="Times New Roman" w:eastAsia="Times New Roman" w:hAnsi="Times New Roman" w:cs="Times New Roman"/>
          <w:sz w:val="24"/>
          <w:szCs w:val="24"/>
          <w:lang w:val="en-US"/>
        </w:rPr>
        <w:t xml:space="preserve">vizyon ve </w:t>
      </w:r>
      <w:r w:rsidR="00220497">
        <w:rPr>
          <w:rFonts w:ascii="Times New Roman" w:eastAsia="Times New Roman" w:hAnsi="Times New Roman" w:cs="Times New Roman"/>
          <w:sz w:val="24"/>
          <w:szCs w:val="24"/>
          <w:lang w:val="en-US"/>
        </w:rPr>
        <w:t>h</w:t>
      </w:r>
      <w:r w:rsidR="00E77739">
        <w:rPr>
          <w:rFonts w:ascii="Times New Roman" w:eastAsia="Times New Roman" w:hAnsi="Times New Roman" w:cs="Times New Roman"/>
          <w:sz w:val="24"/>
          <w:szCs w:val="24"/>
          <w:lang w:val="en-US"/>
        </w:rPr>
        <w:t>edeflerine ulaşmada aşağıda belirtilen plan ve süreçleri uygulayacaktır</w:t>
      </w:r>
      <w:r w:rsidR="002218CE">
        <w:rPr>
          <w:rFonts w:ascii="Times New Roman" w:eastAsia="Times New Roman" w:hAnsi="Times New Roman" w:cs="Times New Roman"/>
          <w:sz w:val="24"/>
          <w:szCs w:val="24"/>
          <w:lang w:val="en-US"/>
        </w:rPr>
        <w:t>.</w:t>
      </w:r>
    </w:p>
    <w:p w:rsidR="00E77739" w:rsidRPr="002218CE" w:rsidRDefault="00E77739" w:rsidP="002218CE">
      <w:pPr>
        <w:pStyle w:val="ListeParagraf"/>
        <w:widowControl w:val="0"/>
        <w:numPr>
          <w:ilvl w:val="0"/>
          <w:numId w:val="15"/>
        </w:numPr>
        <w:spacing w:before="120" w:after="100" w:afterAutospacing="1" w:line="240" w:lineRule="auto"/>
        <w:jc w:val="both"/>
        <w:rPr>
          <w:rFonts w:ascii="Times New Roman" w:eastAsia="Times New Roman" w:hAnsi="Times New Roman" w:cs="Times New Roman"/>
          <w:sz w:val="24"/>
          <w:szCs w:val="24"/>
          <w:lang w:val="en-US"/>
        </w:rPr>
      </w:pPr>
      <w:r w:rsidRPr="002218CE">
        <w:rPr>
          <w:rFonts w:ascii="Times New Roman" w:eastAsia="Times New Roman" w:hAnsi="Times New Roman" w:cs="Times New Roman"/>
          <w:sz w:val="24"/>
          <w:szCs w:val="24"/>
          <w:lang w:val="en-US"/>
        </w:rPr>
        <w:t>Kalite Güvence Süre</w:t>
      </w:r>
      <w:r w:rsidR="00F442F9" w:rsidRPr="002218CE">
        <w:rPr>
          <w:rFonts w:ascii="Times New Roman" w:eastAsia="Times New Roman" w:hAnsi="Times New Roman" w:cs="Times New Roman"/>
          <w:sz w:val="24"/>
          <w:szCs w:val="24"/>
          <w:lang w:val="en-US"/>
        </w:rPr>
        <w:t>ç</w:t>
      </w:r>
      <w:r w:rsidRPr="002218CE">
        <w:rPr>
          <w:rFonts w:ascii="Times New Roman" w:eastAsia="Times New Roman" w:hAnsi="Times New Roman" w:cs="Times New Roman"/>
          <w:sz w:val="24"/>
          <w:szCs w:val="24"/>
          <w:lang w:val="en-US"/>
        </w:rPr>
        <w:t>leri</w:t>
      </w:r>
    </w:p>
    <w:p w:rsidR="008F6DD4" w:rsidRDefault="008F6DD4" w:rsidP="008F6DD4">
      <w:pPr>
        <w:pStyle w:val="ListeParagraf"/>
        <w:widowControl w:val="0"/>
        <w:numPr>
          <w:ilvl w:val="0"/>
          <w:numId w:val="11"/>
        </w:numPr>
        <w:spacing w:before="120" w:after="100" w:afterAutospacing="1"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w:t>
      </w:r>
      <w:r w:rsidR="00220497">
        <w:rPr>
          <w:rFonts w:ascii="Times New Roman" w:eastAsia="Times New Roman" w:hAnsi="Times New Roman" w:cs="Times New Roman"/>
          <w:sz w:val="24"/>
          <w:szCs w:val="24"/>
          <w:lang w:val="en-US"/>
        </w:rPr>
        <w:t>lan</w:t>
      </w:r>
      <w:r>
        <w:rPr>
          <w:rFonts w:ascii="Times New Roman" w:eastAsia="Times New Roman" w:hAnsi="Times New Roman" w:cs="Times New Roman"/>
          <w:sz w:val="24"/>
          <w:szCs w:val="24"/>
          <w:lang w:val="en-US"/>
        </w:rPr>
        <w:t>lama</w:t>
      </w:r>
    </w:p>
    <w:p w:rsidR="008F6DD4" w:rsidRDefault="008F6DD4" w:rsidP="008F6DD4">
      <w:pPr>
        <w:pStyle w:val="ListeParagraf"/>
        <w:widowControl w:val="0"/>
        <w:numPr>
          <w:ilvl w:val="0"/>
          <w:numId w:val="11"/>
        </w:numPr>
        <w:spacing w:before="120" w:after="100" w:afterAutospacing="1"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Uygulama</w:t>
      </w:r>
    </w:p>
    <w:p w:rsidR="008F6DD4" w:rsidRDefault="00220497" w:rsidP="008F6DD4">
      <w:pPr>
        <w:pStyle w:val="ListeParagraf"/>
        <w:widowControl w:val="0"/>
        <w:numPr>
          <w:ilvl w:val="0"/>
          <w:numId w:val="11"/>
        </w:numPr>
        <w:spacing w:before="120" w:after="100" w:afterAutospacing="1"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w:t>
      </w:r>
      <w:r w:rsidR="008F6DD4">
        <w:rPr>
          <w:rFonts w:ascii="Times New Roman" w:eastAsia="Times New Roman" w:hAnsi="Times New Roman" w:cs="Times New Roman"/>
          <w:sz w:val="24"/>
          <w:szCs w:val="24"/>
          <w:lang w:val="en-US"/>
        </w:rPr>
        <w:t xml:space="preserve">ontrol </w:t>
      </w:r>
      <w:r>
        <w:rPr>
          <w:rFonts w:ascii="Times New Roman" w:eastAsia="Times New Roman" w:hAnsi="Times New Roman" w:cs="Times New Roman"/>
          <w:sz w:val="24"/>
          <w:szCs w:val="24"/>
          <w:lang w:val="en-US"/>
        </w:rPr>
        <w:t>E</w:t>
      </w:r>
      <w:r w:rsidR="008F6DD4">
        <w:rPr>
          <w:rFonts w:ascii="Times New Roman" w:eastAsia="Times New Roman" w:hAnsi="Times New Roman" w:cs="Times New Roman"/>
          <w:sz w:val="24"/>
          <w:szCs w:val="24"/>
          <w:lang w:val="en-US"/>
        </w:rPr>
        <w:t>tme</w:t>
      </w:r>
    </w:p>
    <w:p w:rsidR="008F6DD4" w:rsidRPr="008F6DD4" w:rsidRDefault="008F6DD4" w:rsidP="008F6DD4">
      <w:pPr>
        <w:pStyle w:val="ListeParagraf"/>
        <w:widowControl w:val="0"/>
        <w:numPr>
          <w:ilvl w:val="0"/>
          <w:numId w:val="11"/>
        </w:numPr>
        <w:spacing w:before="120" w:after="100" w:afterAutospacing="1"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Önlem </w:t>
      </w:r>
      <w:r w:rsidR="00220497">
        <w:rPr>
          <w:rFonts w:ascii="Times New Roman" w:eastAsia="Times New Roman" w:hAnsi="Times New Roman" w:cs="Times New Roman"/>
          <w:sz w:val="24"/>
          <w:szCs w:val="24"/>
          <w:lang w:val="en-US"/>
        </w:rPr>
        <w:t>A</w:t>
      </w:r>
      <w:r>
        <w:rPr>
          <w:rFonts w:ascii="Times New Roman" w:eastAsia="Times New Roman" w:hAnsi="Times New Roman" w:cs="Times New Roman"/>
          <w:sz w:val="24"/>
          <w:szCs w:val="24"/>
          <w:lang w:val="en-US"/>
        </w:rPr>
        <w:t>lma</w:t>
      </w:r>
      <w:r w:rsidR="004C2420">
        <w:rPr>
          <w:rFonts w:ascii="Times New Roman" w:eastAsia="Times New Roman" w:hAnsi="Times New Roman" w:cs="Times New Roman"/>
          <w:sz w:val="24"/>
          <w:szCs w:val="24"/>
          <w:lang w:val="en-US"/>
        </w:rPr>
        <w:t>’dır</w:t>
      </w:r>
    </w:p>
    <w:p w:rsidR="008F6DD4" w:rsidRDefault="008F6DD4" w:rsidP="008F6DD4">
      <w:pPr>
        <w:pStyle w:val="ListeParagraf"/>
        <w:widowControl w:val="0"/>
        <w:spacing w:before="120" w:after="100" w:afterAutospacing="1" w:line="240" w:lineRule="auto"/>
        <w:ind w:left="380"/>
        <w:jc w:val="both"/>
        <w:rPr>
          <w:rFonts w:ascii="Times New Roman" w:eastAsia="Times New Roman" w:hAnsi="Times New Roman" w:cs="Times New Roman"/>
          <w:sz w:val="24"/>
          <w:szCs w:val="24"/>
          <w:lang w:val="en-US"/>
        </w:rPr>
      </w:pPr>
    </w:p>
    <w:p w:rsidR="00C5654F" w:rsidRDefault="00E77739" w:rsidP="008F6DD4">
      <w:pPr>
        <w:pStyle w:val="ListeParagraf"/>
        <w:widowControl w:val="0"/>
        <w:spacing w:before="120" w:after="100" w:afterAutospacing="1" w:line="240" w:lineRule="auto"/>
        <w:ind w:left="38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r w:rsidR="008F6DD4">
        <w:rPr>
          <w:rFonts w:ascii="Times New Roman" w:eastAsia="Times New Roman" w:hAnsi="Times New Roman" w:cs="Times New Roman"/>
          <w:sz w:val="24"/>
          <w:szCs w:val="24"/>
          <w:lang w:val="en-US"/>
        </w:rPr>
        <w:t xml:space="preserve">  </w:t>
      </w:r>
      <w:r w:rsidR="002218CE">
        <w:rPr>
          <w:rFonts w:ascii="Times New Roman" w:eastAsia="Times New Roman" w:hAnsi="Times New Roman" w:cs="Times New Roman"/>
          <w:sz w:val="24"/>
          <w:szCs w:val="24"/>
          <w:lang w:val="en-US"/>
        </w:rPr>
        <w:t xml:space="preserve">  </w:t>
      </w:r>
      <w:r w:rsidR="008F6DD4">
        <w:rPr>
          <w:rFonts w:ascii="Times New Roman" w:eastAsia="Times New Roman" w:hAnsi="Times New Roman" w:cs="Times New Roman"/>
          <w:sz w:val="24"/>
          <w:szCs w:val="24"/>
          <w:lang w:val="en-US"/>
        </w:rPr>
        <w:t xml:space="preserve">İç </w:t>
      </w:r>
      <w:r w:rsidR="00220497">
        <w:rPr>
          <w:rFonts w:ascii="Times New Roman" w:eastAsia="Times New Roman" w:hAnsi="Times New Roman" w:cs="Times New Roman"/>
          <w:sz w:val="24"/>
          <w:szCs w:val="24"/>
          <w:lang w:val="en-US"/>
        </w:rPr>
        <w:t>DeğerlendirmeSüreçleri</w:t>
      </w:r>
    </w:p>
    <w:p w:rsidR="008F6DD4" w:rsidRDefault="008F6DD4" w:rsidP="008F6DD4">
      <w:pPr>
        <w:pStyle w:val="ListeParagraf"/>
        <w:widowControl w:val="0"/>
        <w:numPr>
          <w:ilvl w:val="0"/>
          <w:numId w:val="12"/>
        </w:numPr>
        <w:spacing w:before="120" w:after="100" w:afterAutospacing="1"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Bologna otomasyon sisteminden alınan veriler</w:t>
      </w:r>
    </w:p>
    <w:p w:rsidR="008F6DD4" w:rsidRDefault="008F6DD4" w:rsidP="008F6DD4">
      <w:pPr>
        <w:pStyle w:val="ListeParagraf"/>
        <w:widowControl w:val="0"/>
        <w:numPr>
          <w:ilvl w:val="0"/>
          <w:numId w:val="12"/>
        </w:numPr>
        <w:spacing w:before="120" w:after="100" w:afterAutospacing="1"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Öğrenci anketleri</w:t>
      </w:r>
    </w:p>
    <w:p w:rsidR="00220497" w:rsidRPr="003429E9" w:rsidRDefault="008F6DD4" w:rsidP="003429E9">
      <w:pPr>
        <w:pStyle w:val="ListeParagraf"/>
        <w:widowControl w:val="0"/>
        <w:numPr>
          <w:ilvl w:val="0"/>
          <w:numId w:val="12"/>
        </w:numPr>
        <w:spacing w:before="120" w:after="100" w:afterAutospacing="1"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Öğretim elemanları anketleri</w:t>
      </w:r>
    </w:p>
    <w:p w:rsidR="00220497" w:rsidRDefault="00220497" w:rsidP="00220497">
      <w:pPr>
        <w:pStyle w:val="ListeParagraf"/>
        <w:widowControl w:val="0"/>
        <w:spacing w:before="120" w:after="100" w:afterAutospacing="1" w:line="240" w:lineRule="auto"/>
        <w:ind w:left="1100"/>
        <w:jc w:val="both"/>
        <w:rPr>
          <w:rFonts w:ascii="Times New Roman" w:eastAsia="Times New Roman" w:hAnsi="Times New Roman" w:cs="Times New Roman"/>
          <w:sz w:val="24"/>
          <w:szCs w:val="24"/>
          <w:lang w:val="en-US"/>
        </w:rPr>
      </w:pPr>
    </w:p>
    <w:p w:rsidR="008F6DD4" w:rsidRPr="00220497" w:rsidRDefault="00220497" w:rsidP="00220497">
      <w:pPr>
        <w:pStyle w:val="ListeParagraf"/>
        <w:widowControl w:val="0"/>
        <w:numPr>
          <w:ilvl w:val="0"/>
          <w:numId w:val="14"/>
        </w:numPr>
        <w:spacing w:before="120" w:after="100" w:afterAutospacing="1" w:line="240" w:lineRule="auto"/>
        <w:jc w:val="both"/>
        <w:rPr>
          <w:rFonts w:ascii="Times New Roman" w:eastAsia="Times New Roman" w:hAnsi="Times New Roman" w:cs="Times New Roman"/>
          <w:sz w:val="24"/>
          <w:szCs w:val="24"/>
          <w:lang w:val="en-US"/>
        </w:rPr>
      </w:pPr>
      <w:r w:rsidRPr="00220497">
        <w:rPr>
          <w:rFonts w:ascii="Times New Roman" w:eastAsia="Times New Roman" w:hAnsi="Times New Roman" w:cs="Times New Roman"/>
          <w:sz w:val="24"/>
          <w:szCs w:val="24"/>
          <w:lang w:val="en-US"/>
        </w:rPr>
        <w:t>Eylem Planları</w:t>
      </w:r>
    </w:p>
    <w:p w:rsidR="008F6DD4" w:rsidRDefault="00E77739" w:rsidP="008F6DD4">
      <w:pPr>
        <w:pStyle w:val="ListeParagraf"/>
        <w:widowControl w:val="0"/>
        <w:numPr>
          <w:ilvl w:val="0"/>
          <w:numId w:val="13"/>
        </w:numPr>
        <w:spacing w:before="120" w:after="100" w:afterAutospacing="1"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2019-2020 eğitim-</w:t>
      </w:r>
      <w:r w:rsidR="00220497">
        <w:rPr>
          <w:rFonts w:ascii="Times New Roman" w:eastAsia="Times New Roman" w:hAnsi="Times New Roman" w:cs="Times New Roman"/>
          <w:sz w:val="24"/>
          <w:szCs w:val="24"/>
          <w:lang w:val="en-US"/>
        </w:rPr>
        <w:t>ö</w:t>
      </w:r>
      <w:r>
        <w:rPr>
          <w:rFonts w:ascii="Times New Roman" w:eastAsia="Times New Roman" w:hAnsi="Times New Roman" w:cs="Times New Roman"/>
          <w:sz w:val="24"/>
          <w:szCs w:val="24"/>
          <w:lang w:val="en-US"/>
        </w:rPr>
        <w:t>ğretim yılında kalite güvence sisteminin uygulanması planlanmaktadır</w:t>
      </w:r>
      <w:r w:rsidR="00F442F9">
        <w:rPr>
          <w:rFonts w:ascii="Times New Roman" w:eastAsia="Times New Roman" w:hAnsi="Times New Roman" w:cs="Times New Roman"/>
          <w:sz w:val="24"/>
          <w:szCs w:val="24"/>
          <w:lang w:val="en-US"/>
        </w:rPr>
        <w:t>.</w:t>
      </w:r>
    </w:p>
    <w:p w:rsidR="00F442F9" w:rsidRDefault="00F442F9" w:rsidP="008F6DD4">
      <w:pPr>
        <w:pStyle w:val="ListeParagraf"/>
        <w:widowControl w:val="0"/>
        <w:numPr>
          <w:ilvl w:val="0"/>
          <w:numId w:val="13"/>
        </w:numPr>
        <w:spacing w:before="120" w:after="100" w:afterAutospacing="1"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Bu doğrultuda; birim içi geliştirilmesi gereken yönler, kritik başarı faktörleri, öngörülen eylem veya eylemler, sorumlu birimler, iş birliği yapılacak birimler ve eylemlerin tamamlanma tarihleri belirlenecektir. </w:t>
      </w:r>
    </w:p>
    <w:p w:rsidR="00F442F9" w:rsidRDefault="00176982" w:rsidP="003429E9">
      <w:pPr>
        <w:widowControl w:val="0"/>
        <w:spacing w:before="120" w:after="100" w:afterAutospacing="1" w:line="240" w:lineRule="auto"/>
        <w:ind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Kurum; misyon ve hedeflere ulaştığının kontrolünü</w:t>
      </w:r>
      <w:r w:rsidR="008D0B40">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yıllık faaliyet raporları (KASVES, YÖKSİS, Öğrenci ve öğretim elemanları anketleri üzerinden yapacaktır.</w:t>
      </w:r>
    </w:p>
    <w:p w:rsidR="00176982" w:rsidRDefault="00176982" w:rsidP="003429E9">
      <w:pPr>
        <w:widowControl w:val="0"/>
        <w:spacing w:before="120" w:after="100" w:afterAutospacing="1" w:line="240" w:lineRule="auto"/>
        <w:ind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Kurum geleceğe yönelik faaliyet süreçlerini bir önceki yılın verilerini gözden geçirerek ve yıl içerisinde öğretim elemanları ile yapılan toplantılarda çıkan sonuçlara göre yönetmektedir.</w:t>
      </w:r>
    </w:p>
    <w:p w:rsidR="00176982" w:rsidRPr="00F442F9" w:rsidRDefault="00176982" w:rsidP="003429E9">
      <w:pPr>
        <w:widowControl w:val="0"/>
        <w:spacing w:before="120" w:after="100" w:afterAutospacing="1" w:line="240" w:lineRule="auto"/>
        <w:ind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Kurum misyon ve hedeflerine faaliyet planlaması yaparak, planlanan faaliyetleri gerçekleştirerek, bu faaliyetlerin çıktılarını kontrol ederek daha sonra bu veriler ışığında iyileştirmeler ile önlem alarak misyon ve hedeflerine ulaşmaya çalışır.</w:t>
      </w:r>
    </w:p>
    <w:p w:rsidR="00C5654F" w:rsidRPr="00F8525F" w:rsidRDefault="00C5654F" w:rsidP="003429E9">
      <w:pPr>
        <w:widowControl w:val="0"/>
        <w:tabs>
          <w:tab w:val="left" w:pos="1124"/>
        </w:tabs>
        <w:spacing w:before="58" w:after="0" w:line="240" w:lineRule="auto"/>
        <w:jc w:val="both"/>
        <w:outlineLvl w:val="1"/>
        <w:rPr>
          <w:rFonts w:ascii="Times New Roman" w:eastAsia="Times New Roman" w:hAnsi="Times New Roman" w:cs="Times New Roman"/>
          <w:b/>
          <w:bCs/>
          <w:sz w:val="24"/>
          <w:szCs w:val="24"/>
          <w:lang w:val="en-US"/>
        </w:rPr>
      </w:pPr>
    </w:p>
    <w:p w:rsidR="00C5654F" w:rsidRDefault="003429E9" w:rsidP="00C5654F">
      <w:pPr>
        <w:widowControl w:val="0"/>
        <w:tabs>
          <w:tab w:val="left" w:pos="1124"/>
        </w:tabs>
        <w:spacing w:before="58" w:after="0" w:line="240" w:lineRule="auto"/>
        <w:ind w:left="580"/>
        <w:jc w:val="both"/>
        <w:outlineLvl w:val="1"/>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B</w:t>
      </w:r>
      <w:r w:rsidR="00C5654F" w:rsidRPr="00F8525F">
        <w:rPr>
          <w:rFonts w:ascii="Times New Roman" w:eastAsia="Times New Roman" w:hAnsi="Times New Roman" w:cs="Times New Roman"/>
          <w:b/>
          <w:bCs/>
          <w:sz w:val="24"/>
          <w:szCs w:val="24"/>
          <w:lang w:val="en-US"/>
        </w:rPr>
        <w:t>. EĞİTİM-ÖĞRETİM</w:t>
      </w:r>
    </w:p>
    <w:p w:rsidR="00C66F40" w:rsidRPr="00F8525F" w:rsidRDefault="00C66F40" w:rsidP="00C5654F">
      <w:pPr>
        <w:widowControl w:val="0"/>
        <w:tabs>
          <w:tab w:val="left" w:pos="1124"/>
        </w:tabs>
        <w:spacing w:before="58" w:after="0" w:line="240" w:lineRule="auto"/>
        <w:ind w:left="580"/>
        <w:jc w:val="both"/>
        <w:outlineLvl w:val="1"/>
        <w:rPr>
          <w:rFonts w:ascii="Times New Roman" w:eastAsia="Times New Roman" w:hAnsi="Times New Roman" w:cs="Times New Roman"/>
          <w:b/>
          <w:bCs/>
          <w:sz w:val="24"/>
          <w:szCs w:val="24"/>
          <w:lang w:val="en-US"/>
        </w:rPr>
      </w:pPr>
    </w:p>
    <w:p w:rsidR="00C5654F" w:rsidRPr="00F8525F" w:rsidRDefault="003429E9" w:rsidP="00C5654F">
      <w:pPr>
        <w:widowControl w:val="0"/>
        <w:tabs>
          <w:tab w:val="left" w:pos="1124"/>
        </w:tabs>
        <w:spacing w:before="58" w:after="0" w:line="240" w:lineRule="auto"/>
        <w:ind w:left="580"/>
        <w:jc w:val="both"/>
        <w:outlineLvl w:val="1"/>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B.</w:t>
      </w:r>
      <w:r w:rsidR="00C5654F" w:rsidRPr="00F8525F">
        <w:rPr>
          <w:rFonts w:ascii="Times New Roman" w:eastAsia="Times New Roman" w:hAnsi="Times New Roman" w:cs="Times New Roman"/>
          <w:b/>
          <w:bCs/>
          <w:sz w:val="24"/>
          <w:szCs w:val="24"/>
          <w:lang w:val="en-US"/>
        </w:rPr>
        <w:t>1 Programların Tasarımı ve Onayı</w:t>
      </w:r>
    </w:p>
    <w:p w:rsidR="00AD71D1" w:rsidRPr="00F8525F" w:rsidRDefault="00AD71D1" w:rsidP="00C5654F">
      <w:pPr>
        <w:widowControl w:val="0"/>
        <w:tabs>
          <w:tab w:val="left" w:pos="1124"/>
        </w:tabs>
        <w:spacing w:before="58" w:after="0" w:line="240" w:lineRule="auto"/>
        <w:ind w:left="580"/>
        <w:jc w:val="both"/>
        <w:outlineLvl w:val="1"/>
        <w:rPr>
          <w:rFonts w:ascii="Times New Roman" w:eastAsia="Times New Roman" w:hAnsi="Times New Roman" w:cs="Times New Roman"/>
          <w:b/>
          <w:bCs/>
          <w:sz w:val="24"/>
          <w:szCs w:val="24"/>
          <w:lang w:val="en-US"/>
        </w:rPr>
      </w:pPr>
    </w:p>
    <w:p w:rsidR="00C5654F" w:rsidRDefault="00C5654F" w:rsidP="00C5654F">
      <w:pPr>
        <w:widowControl w:val="0"/>
        <w:spacing w:before="35" w:after="0" w:line="276" w:lineRule="auto"/>
        <w:ind w:left="158" w:right="172" w:firstLine="707"/>
        <w:jc w:val="both"/>
        <w:rPr>
          <w:rFonts w:ascii="Times New Roman" w:eastAsia="Times New Roman" w:hAnsi="Times New Roman" w:cs="Times New Roman"/>
          <w:sz w:val="24"/>
          <w:szCs w:val="24"/>
          <w:lang w:val="en-US"/>
        </w:rPr>
      </w:pPr>
      <w:r w:rsidRPr="00F8525F">
        <w:rPr>
          <w:rFonts w:ascii="Times New Roman" w:eastAsia="Times New Roman" w:hAnsi="Times New Roman" w:cs="Times New Roman"/>
          <w:sz w:val="24"/>
          <w:szCs w:val="24"/>
          <w:lang w:val="en-US"/>
        </w:rPr>
        <w:t>Bölümlerde teklif olarak h</w:t>
      </w:r>
      <w:r w:rsidR="004C2420">
        <w:rPr>
          <w:rFonts w:ascii="Times New Roman" w:eastAsia="Times New Roman" w:hAnsi="Times New Roman" w:cs="Times New Roman"/>
          <w:sz w:val="24"/>
          <w:szCs w:val="24"/>
          <w:lang w:val="en-US"/>
        </w:rPr>
        <w:t>azırlanan programlar öncelikle Bölüm Akademik K</w:t>
      </w:r>
      <w:r w:rsidRPr="00F8525F">
        <w:rPr>
          <w:rFonts w:ascii="Times New Roman" w:eastAsia="Times New Roman" w:hAnsi="Times New Roman" w:cs="Times New Roman"/>
          <w:sz w:val="24"/>
          <w:szCs w:val="24"/>
          <w:lang w:val="en-US"/>
        </w:rPr>
        <w:t xml:space="preserve">urullarında görüşme ve tartışmaya </w:t>
      </w:r>
      <w:r w:rsidR="004C2420">
        <w:rPr>
          <w:rFonts w:ascii="Times New Roman" w:eastAsia="Times New Roman" w:hAnsi="Times New Roman" w:cs="Times New Roman"/>
          <w:sz w:val="24"/>
          <w:szCs w:val="24"/>
          <w:lang w:val="en-US"/>
        </w:rPr>
        <w:t>açılmaktadır. Bölüm Akademik K</w:t>
      </w:r>
      <w:r w:rsidRPr="00F8525F">
        <w:rPr>
          <w:rFonts w:ascii="Times New Roman" w:eastAsia="Times New Roman" w:hAnsi="Times New Roman" w:cs="Times New Roman"/>
          <w:sz w:val="24"/>
          <w:szCs w:val="24"/>
          <w:lang w:val="en-US"/>
        </w:rPr>
        <w:t>urulunun önerisi birim yönetim kuruluna sunulur, birim yönetim kurulunun kararı üniversite eğitim-öğretim komisyonu tarafından değerlendirilerek uygunluğuna karar verilmesi durumunda üniversite senatosunun onayına sunulur; senatonun uygun görmesi halinde onaylanarak uygulamaya başlanır.</w:t>
      </w:r>
    </w:p>
    <w:p w:rsidR="004044A7" w:rsidRDefault="004044A7" w:rsidP="003429E9">
      <w:pPr>
        <w:widowControl w:val="0"/>
        <w:tabs>
          <w:tab w:val="left" w:pos="1124"/>
        </w:tabs>
        <w:spacing w:before="58" w:after="0" w:line="240" w:lineRule="auto"/>
        <w:ind w:left="580"/>
        <w:jc w:val="both"/>
        <w:outlineLvl w:val="1"/>
        <w:rPr>
          <w:rFonts w:ascii="Times New Roman" w:eastAsia="Times New Roman" w:hAnsi="Times New Roman" w:cs="Times New Roman"/>
          <w:b/>
          <w:bCs/>
          <w:sz w:val="24"/>
          <w:szCs w:val="24"/>
          <w:lang w:val="en-US"/>
        </w:rPr>
      </w:pPr>
    </w:p>
    <w:p w:rsidR="003429E9" w:rsidRPr="003429E9" w:rsidRDefault="003429E9" w:rsidP="003429E9">
      <w:pPr>
        <w:widowControl w:val="0"/>
        <w:tabs>
          <w:tab w:val="left" w:pos="1124"/>
        </w:tabs>
        <w:spacing w:before="58" w:after="0" w:line="240" w:lineRule="auto"/>
        <w:ind w:left="580"/>
        <w:jc w:val="both"/>
        <w:outlineLvl w:val="1"/>
        <w:rPr>
          <w:rFonts w:ascii="Times New Roman" w:eastAsia="Times New Roman" w:hAnsi="Times New Roman" w:cs="Times New Roman"/>
          <w:b/>
          <w:bCs/>
          <w:sz w:val="24"/>
          <w:szCs w:val="24"/>
          <w:lang w:val="en-US"/>
        </w:rPr>
      </w:pPr>
      <w:r w:rsidRPr="003429E9">
        <w:rPr>
          <w:rFonts w:ascii="Times New Roman" w:eastAsia="Times New Roman" w:hAnsi="Times New Roman" w:cs="Times New Roman"/>
          <w:b/>
          <w:bCs/>
          <w:sz w:val="24"/>
          <w:szCs w:val="24"/>
          <w:lang w:val="en-US"/>
        </w:rPr>
        <w:t xml:space="preserve">B.1.1. </w:t>
      </w:r>
      <w:r w:rsidRPr="00F8525F">
        <w:rPr>
          <w:rFonts w:ascii="Times New Roman" w:eastAsia="Times New Roman" w:hAnsi="Times New Roman" w:cs="Times New Roman"/>
          <w:b/>
          <w:bCs/>
          <w:sz w:val="24"/>
          <w:szCs w:val="24"/>
          <w:lang w:val="en-US"/>
        </w:rPr>
        <w:t>Programların Tasarımı ve Onayı</w:t>
      </w:r>
      <w:r w:rsidR="004C36B5">
        <w:rPr>
          <w:rFonts w:ascii="Times New Roman" w:eastAsia="Times New Roman" w:hAnsi="Times New Roman" w:cs="Times New Roman"/>
          <w:b/>
          <w:bCs/>
          <w:sz w:val="24"/>
          <w:szCs w:val="24"/>
          <w:lang w:val="en-US"/>
        </w:rPr>
        <w:t xml:space="preserve"> (Olgunluk Düzeyi: 4)</w:t>
      </w:r>
    </w:p>
    <w:p w:rsidR="00C5654F" w:rsidRDefault="00176982" w:rsidP="00C5654F">
      <w:pPr>
        <w:widowControl w:val="0"/>
        <w:tabs>
          <w:tab w:val="left" w:pos="1124"/>
        </w:tabs>
        <w:spacing w:before="58" w:after="0" w:line="240" w:lineRule="auto"/>
        <w:ind w:left="158" w:firstLine="708"/>
        <w:jc w:val="both"/>
        <w:outlineLvl w:val="1"/>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xml:space="preserve">Belirlenen bu süreçler aşağıdaki ölçütlerle takip edilir. </w:t>
      </w:r>
    </w:p>
    <w:p w:rsidR="00176982" w:rsidRDefault="00176982" w:rsidP="00C5654F">
      <w:pPr>
        <w:widowControl w:val="0"/>
        <w:tabs>
          <w:tab w:val="left" w:pos="1124"/>
        </w:tabs>
        <w:spacing w:before="58" w:after="0" w:line="240" w:lineRule="auto"/>
        <w:ind w:left="158" w:firstLine="708"/>
        <w:jc w:val="both"/>
        <w:outlineLvl w:val="1"/>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w:t>
      </w:r>
      <w:r w:rsidR="002218CE">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lang w:val="en-US"/>
        </w:rPr>
        <w:t xml:space="preserve">Program tasarım ve onayı için kullanılan tanımlı süreçler (Olgunluk Düzeyi: 4; </w:t>
      </w:r>
      <w:r>
        <w:rPr>
          <w:rFonts w:ascii="Times New Roman" w:eastAsia="Times New Roman" w:hAnsi="Times New Roman" w:cs="Times New Roman"/>
          <w:bCs/>
          <w:sz w:val="24"/>
          <w:szCs w:val="24"/>
          <w:lang w:val="en-US"/>
        </w:rPr>
        <w:lastRenderedPageBreak/>
        <w:t>Bölüm Kurulu Kararları, Fakülte Yönetim Kurulu Kararları, Komisyon Kararları)</w:t>
      </w:r>
    </w:p>
    <w:p w:rsidR="00176982" w:rsidRDefault="00176982" w:rsidP="00C5654F">
      <w:pPr>
        <w:widowControl w:val="0"/>
        <w:tabs>
          <w:tab w:val="left" w:pos="1124"/>
        </w:tabs>
        <w:spacing w:before="58" w:after="0" w:line="240" w:lineRule="auto"/>
        <w:ind w:left="158" w:firstLine="708"/>
        <w:jc w:val="both"/>
        <w:outlineLvl w:val="1"/>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w:t>
      </w:r>
      <w:r w:rsidR="002218CE">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lang w:val="en-US"/>
        </w:rPr>
        <w:t>Kurumun eğitim politikası ve statejik amaçları ile bunların uygulandığına dair kanıtlar (</w:t>
      </w:r>
      <w:r w:rsidR="00C06B5F">
        <w:rPr>
          <w:rFonts w:ascii="Times New Roman" w:eastAsia="Times New Roman" w:hAnsi="Times New Roman" w:cs="Times New Roman"/>
          <w:bCs/>
          <w:sz w:val="24"/>
          <w:szCs w:val="24"/>
          <w:lang w:val="en-US"/>
        </w:rPr>
        <w:t>Olgunluk Düzeyi: 4; Sergi ve Konserler, Projeler, Patentler)</w:t>
      </w:r>
    </w:p>
    <w:p w:rsidR="00C06B5F" w:rsidRDefault="00C06B5F" w:rsidP="00C5654F">
      <w:pPr>
        <w:widowControl w:val="0"/>
        <w:tabs>
          <w:tab w:val="left" w:pos="1124"/>
        </w:tabs>
        <w:spacing w:before="58" w:after="0" w:line="240" w:lineRule="auto"/>
        <w:ind w:left="158" w:firstLine="708"/>
        <w:jc w:val="both"/>
        <w:outlineLvl w:val="1"/>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xml:space="preserve">- Standart uygulamalar ve mevzuatın yanısıra; kurumun ihtiyaçları doğrultusunda geliştirdiği özgün yaklaşım ve uygulamalarına ilişkin kanıtlar (Olgunluk Düzeyi: 4; Mozaik Projesi, Sergi ve Yetenek Sınavı Yazılım Programı talepleri, Okul ziyaretleri ve ortak çalışmalar, dış paydaşlar (Olgunlaşma Enstitüsü, DOĞAKA, TKDK, Güzel Sanatlar Lisesi),  ile ortak çalışmalar, şehiriçi konserler, etkinlikler) </w:t>
      </w:r>
    </w:p>
    <w:p w:rsidR="00C06B5F" w:rsidRDefault="00C06B5F" w:rsidP="00C5654F">
      <w:pPr>
        <w:widowControl w:val="0"/>
        <w:tabs>
          <w:tab w:val="left" w:pos="1124"/>
        </w:tabs>
        <w:spacing w:before="58" w:after="0" w:line="240" w:lineRule="auto"/>
        <w:ind w:left="158" w:firstLine="708"/>
        <w:jc w:val="both"/>
        <w:outlineLvl w:val="1"/>
        <w:rPr>
          <w:rFonts w:ascii="Times New Roman" w:eastAsia="Times New Roman" w:hAnsi="Times New Roman" w:cs="Times New Roman"/>
          <w:bCs/>
          <w:sz w:val="24"/>
          <w:szCs w:val="24"/>
          <w:lang w:val="en-US"/>
        </w:rPr>
      </w:pPr>
    </w:p>
    <w:p w:rsidR="00C06B5F" w:rsidRPr="004C36B5" w:rsidRDefault="003429E9" w:rsidP="00C5654F">
      <w:pPr>
        <w:widowControl w:val="0"/>
        <w:tabs>
          <w:tab w:val="left" w:pos="1124"/>
        </w:tabs>
        <w:spacing w:before="58" w:after="0" w:line="240" w:lineRule="auto"/>
        <w:ind w:left="158" w:firstLine="708"/>
        <w:jc w:val="both"/>
        <w:outlineLvl w:val="1"/>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B</w:t>
      </w:r>
      <w:r w:rsidR="00C06B5F" w:rsidRPr="00C06B5F">
        <w:rPr>
          <w:rFonts w:ascii="Times New Roman" w:eastAsia="Times New Roman" w:hAnsi="Times New Roman" w:cs="Times New Roman"/>
          <w:b/>
          <w:sz w:val="24"/>
          <w:szCs w:val="24"/>
          <w:lang w:val="en-US"/>
        </w:rPr>
        <w:t>.</w:t>
      </w:r>
      <w:r>
        <w:rPr>
          <w:rFonts w:ascii="Times New Roman" w:eastAsia="Times New Roman" w:hAnsi="Times New Roman" w:cs="Times New Roman"/>
          <w:b/>
          <w:sz w:val="24"/>
          <w:szCs w:val="24"/>
          <w:lang w:val="en-US"/>
        </w:rPr>
        <w:t>1.</w:t>
      </w:r>
      <w:r w:rsidR="00C06B5F" w:rsidRPr="00C06B5F">
        <w:rPr>
          <w:rFonts w:ascii="Times New Roman" w:eastAsia="Times New Roman" w:hAnsi="Times New Roman" w:cs="Times New Roman"/>
          <w:b/>
          <w:sz w:val="24"/>
          <w:szCs w:val="24"/>
          <w:lang w:val="en-US"/>
        </w:rPr>
        <w:t>2</w:t>
      </w:r>
      <w:r w:rsidR="00C06B5F" w:rsidRPr="00DC57CA">
        <w:rPr>
          <w:rFonts w:ascii="Times New Roman" w:eastAsia="Times New Roman" w:hAnsi="Times New Roman" w:cs="Times New Roman"/>
          <w:b/>
          <w:sz w:val="24"/>
          <w:szCs w:val="24"/>
          <w:lang w:val="en-US"/>
        </w:rPr>
        <w:t>. Program Amaçları, Çıktıları ve Programın TYYÇ Uyumu</w:t>
      </w:r>
      <w:r w:rsidR="004C36B5">
        <w:rPr>
          <w:rFonts w:ascii="Times New Roman" w:eastAsia="Times New Roman" w:hAnsi="Times New Roman" w:cs="Times New Roman"/>
          <w:b/>
          <w:sz w:val="24"/>
          <w:szCs w:val="24"/>
          <w:lang w:val="en-US"/>
        </w:rPr>
        <w:t xml:space="preserve"> (</w:t>
      </w:r>
      <w:r w:rsidR="004C36B5" w:rsidRPr="004C36B5">
        <w:rPr>
          <w:rFonts w:ascii="Times New Roman" w:eastAsia="Times New Roman" w:hAnsi="Times New Roman" w:cs="Times New Roman"/>
          <w:b/>
          <w:sz w:val="24"/>
          <w:szCs w:val="24"/>
          <w:lang w:val="en-US"/>
        </w:rPr>
        <w:t>Olgunluk Düzeyi: 4)</w:t>
      </w:r>
    </w:p>
    <w:p w:rsidR="00C06B5F" w:rsidRDefault="00C06B5F" w:rsidP="00C5654F">
      <w:pPr>
        <w:widowControl w:val="0"/>
        <w:tabs>
          <w:tab w:val="left" w:pos="1124"/>
        </w:tabs>
        <w:spacing w:before="58" w:after="0" w:line="240" w:lineRule="auto"/>
        <w:ind w:left="158" w:firstLine="708"/>
        <w:jc w:val="both"/>
        <w:outlineLvl w:val="1"/>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xml:space="preserve">- </w:t>
      </w:r>
      <w:r w:rsidR="008D0B40">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lang w:val="en-US"/>
        </w:rPr>
        <w:t>Programların amaçları ve çıktılarının TYYÇ ile ilişkisi (Olgunluk Düzeyi: 4)</w:t>
      </w:r>
    </w:p>
    <w:p w:rsidR="00DC57CA" w:rsidRDefault="00C06B5F" w:rsidP="003429E9">
      <w:pPr>
        <w:widowControl w:val="0"/>
        <w:tabs>
          <w:tab w:val="left" w:pos="1124"/>
        </w:tabs>
        <w:spacing w:before="58" w:after="0" w:line="240" w:lineRule="auto"/>
        <w:ind w:left="158" w:firstLine="708"/>
        <w:jc w:val="both"/>
        <w:outlineLvl w:val="1"/>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w:t>
      </w:r>
      <w:r w:rsidR="002218CE">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lang w:val="en-US"/>
        </w:rPr>
        <w:t xml:space="preserve">Standart </w:t>
      </w:r>
      <w:r w:rsidR="00DC57CA">
        <w:rPr>
          <w:rFonts w:ascii="Times New Roman" w:eastAsia="Times New Roman" w:hAnsi="Times New Roman" w:cs="Times New Roman"/>
          <w:bCs/>
          <w:sz w:val="24"/>
          <w:szCs w:val="24"/>
          <w:lang w:val="en-US"/>
        </w:rPr>
        <w:t>u</w:t>
      </w:r>
      <w:r>
        <w:rPr>
          <w:rFonts w:ascii="Times New Roman" w:eastAsia="Times New Roman" w:hAnsi="Times New Roman" w:cs="Times New Roman"/>
          <w:bCs/>
          <w:sz w:val="24"/>
          <w:szCs w:val="24"/>
          <w:lang w:val="en-US"/>
        </w:rPr>
        <w:t xml:space="preserve">ygulamalar ve </w:t>
      </w:r>
      <w:r w:rsidR="00DC57CA">
        <w:rPr>
          <w:rFonts w:ascii="Times New Roman" w:eastAsia="Times New Roman" w:hAnsi="Times New Roman" w:cs="Times New Roman"/>
          <w:bCs/>
          <w:sz w:val="24"/>
          <w:szCs w:val="24"/>
          <w:lang w:val="en-US"/>
        </w:rPr>
        <w:t>m</w:t>
      </w:r>
      <w:r>
        <w:rPr>
          <w:rFonts w:ascii="Times New Roman" w:eastAsia="Times New Roman" w:hAnsi="Times New Roman" w:cs="Times New Roman"/>
          <w:bCs/>
          <w:sz w:val="24"/>
          <w:szCs w:val="24"/>
          <w:lang w:val="en-US"/>
        </w:rPr>
        <w:t xml:space="preserve">evzuatın </w:t>
      </w:r>
      <w:r w:rsidR="00DC57CA">
        <w:rPr>
          <w:rFonts w:ascii="Times New Roman" w:eastAsia="Times New Roman" w:hAnsi="Times New Roman" w:cs="Times New Roman"/>
          <w:bCs/>
          <w:sz w:val="24"/>
          <w:szCs w:val="24"/>
          <w:lang w:val="en-US"/>
        </w:rPr>
        <w:t>y</w:t>
      </w:r>
      <w:r>
        <w:rPr>
          <w:rFonts w:ascii="Times New Roman" w:eastAsia="Times New Roman" w:hAnsi="Times New Roman" w:cs="Times New Roman"/>
          <w:bCs/>
          <w:sz w:val="24"/>
          <w:szCs w:val="24"/>
          <w:lang w:val="en-US"/>
        </w:rPr>
        <w:t>anısıra; kurumun ihtiyaçları doğrultusunda geliştirdiği özgün yaklaşım ve uygulamalarına ilişkin kanıtlar (Olgunluk Düzeyi:</w:t>
      </w:r>
      <w:r w:rsidR="00DC57CA">
        <w:rPr>
          <w:rFonts w:ascii="Times New Roman" w:eastAsia="Times New Roman" w:hAnsi="Times New Roman" w:cs="Times New Roman"/>
          <w:bCs/>
          <w:sz w:val="24"/>
          <w:szCs w:val="24"/>
          <w:lang w:val="en-US"/>
        </w:rPr>
        <w:t>4; Fakülte Staj Yönergesi tamamlandı)</w:t>
      </w:r>
    </w:p>
    <w:p w:rsidR="00DC57CA" w:rsidRDefault="00DC57CA" w:rsidP="00C5654F">
      <w:pPr>
        <w:widowControl w:val="0"/>
        <w:tabs>
          <w:tab w:val="left" w:pos="1124"/>
        </w:tabs>
        <w:spacing w:before="58" w:after="0" w:line="240" w:lineRule="auto"/>
        <w:ind w:left="158" w:firstLine="708"/>
        <w:jc w:val="both"/>
        <w:outlineLvl w:val="1"/>
        <w:rPr>
          <w:rFonts w:ascii="Times New Roman" w:eastAsia="Times New Roman" w:hAnsi="Times New Roman" w:cs="Times New Roman"/>
          <w:bCs/>
          <w:sz w:val="24"/>
          <w:szCs w:val="24"/>
          <w:lang w:val="en-US"/>
        </w:rPr>
      </w:pPr>
    </w:p>
    <w:p w:rsidR="00DC57CA" w:rsidRPr="004C36B5" w:rsidRDefault="003429E9" w:rsidP="00C5654F">
      <w:pPr>
        <w:widowControl w:val="0"/>
        <w:tabs>
          <w:tab w:val="left" w:pos="1124"/>
        </w:tabs>
        <w:spacing w:before="58" w:after="0" w:line="240" w:lineRule="auto"/>
        <w:ind w:left="158" w:firstLine="708"/>
        <w:jc w:val="both"/>
        <w:outlineLvl w:val="1"/>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B.1.</w:t>
      </w:r>
      <w:r w:rsidR="00DC57CA" w:rsidRPr="00DC57CA">
        <w:rPr>
          <w:rFonts w:ascii="Times New Roman" w:eastAsia="Times New Roman" w:hAnsi="Times New Roman" w:cs="Times New Roman"/>
          <w:b/>
          <w:sz w:val="24"/>
          <w:szCs w:val="24"/>
          <w:lang w:val="en-US"/>
        </w:rPr>
        <w:t>3</w:t>
      </w:r>
      <w:r>
        <w:rPr>
          <w:rFonts w:ascii="Times New Roman" w:eastAsia="Times New Roman" w:hAnsi="Times New Roman" w:cs="Times New Roman"/>
          <w:b/>
          <w:sz w:val="24"/>
          <w:szCs w:val="24"/>
          <w:lang w:val="en-US"/>
        </w:rPr>
        <w:t>.</w:t>
      </w:r>
      <w:r w:rsidR="001F7171">
        <w:rPr>
          <w:rFonts w:ascii="Times New Roman" w:eastAsia="Times New Roman" w:hAnsi="Times New Roman" w:cs="Times New Roman"/>
          <w:b/>
          <w:sz w:val="24"/>
          <w:szCs w:val="24"/>
          <w:lang w:val="en-US"/>
        </w:rPr>
        <w:t xml:space="preserve"> </w:t>
      </w:r>
      <w:r w:rsidR="00DC57CA" w:rsidRPr="003429E9">
        <w:rPr>
          <w:rFonts w:ascii="Times New Roman" w:eastAsia="Times New Roman" w:hAnsi="Times New Roman" w:cs="Times New Roman"/>
          <w:b/>
          <w:sz w:val="24"/>
          <w:szCs w:val="24"/>
          <w:lang w:val="en-US"/>
        </w:rPr>
        <w:t>Ders Kazanımlarının Program Çıktıları ile Eşleştirilmesi</w:t>
      </w:r>
      <w:r w:rsidR="008C3B5F">
        <w:rPr>
          <w:rFonts w:ascii="Times New Roman" w:eastAsia="Times New Roman" w:hAnsi="Times New Roman" w:cs="Times New Roman"/>
          <w:b/>
          <w:sz w:val="24"/>
          <w:szCs w:val="24"/>
          <w:lang w:val="en-US"/>
        </w:rPr>
        <w:t xml:space="preserve"> </w:t>
      </w:r>
      <w:r w:rsidR="004C36B5" w:rsidRPr="004C36B5">
        <w:rPr>
          <w:rFonts w:ascii="Times New Roman" w:eastAsia="Times New Roman" w:hAnsi="Times New Roman" w:cs="Times New Roman"/>
          <w:b/>
          <w:sz w:val="24"/>
          <w:szCs w:val="24"/>
          <w:lang w:val="en-US"/>
        </w:rPr>
        <w:t xml:space="preserve">(Olgunluk Düzeyi: </w:t>
      </w:r>
      <w:r w:rsidR="004C36B5">
        <w:rPr>
          <w:rFonts w:ascii="Times New Roman" w:eastAsia="Times New Roman" w:hAnsi="Times New Roman" w:cs="Times New Roman"/>
          <w:b/>
          <w:sz w:val="24"/>
          <w:szCs w:val="24"/>
          <w:lang w:val="en-US"/>
        </w:rPr>
        <w:t>1</w:t>
      </w:r>
      <w:r w:rsidR="004C36B5" w:rsidRPr="004C36B5">
        <w:rPr>
          <w:rFonts w:ascii="Times New Roman" w:eastAsia="Times New Roman" w:hAnsi="Times New Roman" w:cs="Times New Roman"/>
          <w:b/>
          <w:sz w:val="24"/>
          <w:szCs w:val="24"/>
          <w:lang w:val="en-US"/>
        </w:rPr>
        <w:t>)</w:t>
      </w:r>
    </w:p>
    <w:p w:rsidR="00DC57CA" w:rsidRDefault="00DC57CA" w:rsidP="00C5654F">
      <w:pPr>
        <w:widowControl w:val="0"/>
        <w:tabs>
          <w:tab w:val="left" w:pos="1124"/>
        </w:tabs>
        <w:spacing w:before="58" w:after="0" w:line="240" w:lineRule="auto"/>
        <w:ind w:left="158" w:firstLine="708"/>
        <w:jc w:val="both"/>
        <w:outlineLvl w:val="1"/>
        <w:rPr>
          <w:rFonts w:ascii="Times New Roman" w:eastAsia="Times New Roman" w:hAnsi="Times New Roman" w:cs="Times New Roman"/>
          <w:bCs/>
          <w:sz w:val="24"/>
          <w:szCs w:val="24"/>
          <w:lang w:val="en-US"/>
        </w:rPr>
      </w:pPr>
      <w:r>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Cs/>
          <w:sz w:val="24"/>
          <w:szCs w:val="24"/>
          <w:lang w:val="en-US"/>
        </w:rPr>
        <w:t>Program çıktıları ve ders kazanımlarının ilişkilendirilmesi (Olgunluk Düzeyi: 1; Program çıktıları ve kazanımları mevcuttur fakat eşleştirme çalışmaları yapılmamıştır.)</w:t>
      </w:r>
    </w:p>
    <w:p w:rsidR="00DC57CA" w:rsidRDefault="00DC57CA" w:rsidP="00C5654F">
      <w:pPr>
        <w:widowControl w:val="0"/>
        <w:tabs>
          <w:tab w:val="left" w:pos="1124"/>
        </w:tabs>
        <w:spacing w:before="58" w:after="0" w:line="240" w:lineRule="auto"/>
        <w:ind w:left="158" w:firstLine="708"/>
        <w:jc w:val="both"/>
        <w:outlineLvl w:val="1"/>
        <w:rPr>
          <w:rFonts w:ascii="Times New Roman" w:eastAsia="Times New Roman" w:hAnsi="Times New Roman" w:cs="Times New Roman"/>
          <w:bCs/>
          <w:sz w:val="24"/>
          <w:szCs w:val="24"/>
          <w:lang w:val="en-US"/>
        </w:rPr>
      </w:pPr>
      <w:r>
        <w:rPr>
          <w:rFonts w:ascii="Times New Roman" w:eastAsia="Times New Roman" w:hAnsi="Times New Roman" w:cs="Times New Roman"/>
          <w:b/>
          <w:sz w:val="24"/>
          <w:szCs w:val="24"/>
          <w:lang w:val="en-US"/>
        </w:rPr>
        <w:t>-</w:t>
      </w:r>
      <w:r>
        <w:rPr>
          <w:rFonts w:ascii="Times New Roman" w:eastAsia="Times New Roman" w:hAnsi="Times New Roman" w:cs="Times New Roman"/>
          <w:bCs/>
          <w:sz w:val="24"/>
          <w:szCs w:val="24"/>
          <w:lang w:val="en-US"/>
        </w:rPr>
        <w:t xml:space="preserve"> Standart uygulamalar ve mevzuatın yanısıra; kurumun ihtiyaçları doğrultusunda geliştirdiği özgün yaklaşım ve uygulamalarına ilişkin kanıtlar (Olgunluk Düzeyi: 1)</w:t>
      </w:r>
    </w:p>
    <w:p w:rsidR="00DC57CA" w:rsidRDefault="00DC57CA" w:rsidP="00C5654F">
      <w:pPr>
        <w:widowControl w:val="0"/>
        <w:tabs>
          <w:tab w:val="left" w:pos="1124"/>
        </w:tabs>
        <w:spacing w:before="58" w:after="0" w:line="240" w:lineRule="auto"/>
        <w:ind w:left="158" w:firstLine="708"/>
        <w:jc w:val="both"/>
        <w:outlineLvl w:val="1"/>
        <w:rPr>
          <w:rFonts w:ascii="Times New Roman" w:eastAsia="Times New Roman" w:hAnsi="Times New Roman" w:cs="Times New Roman"/>
          <w:bCs/>
          <w:sz w:val="24"/>
          <w:szCs w:val="24"/>
          <w:lang w:val="en-US"/>
        </w:rPr>
      </w:pPr>
    </w:p>
    <w:p w:rsidR="00DC57CA" w:rsidRDefault="003429E9" w:rsidP="004C36B5">
      <w:pPr>
        <w:widowControl w:val="0"/>
        <w:tabs>
          <w:tab w:val="left" w:pos="1124"/>
        </w:tabs>
        <w:spacing w:before="58" w:after="0" w:line="240" w:lineRule="auto"/>
        <w:ind w:left="158" w:firstLine="708"/>
        <w:jc w:val="both"/>
        <w:outlineLvl w:val="1"/>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B.1.</w:t>
      </w:r>
      <w:r w:rsidR="00DC57CA" w:rsidRPr="00DC57CA">
        <w:rPr>
          <w:rFonts w:ascii="Times New Roman" w:eastAsia="Times New Roman" w:hAnsi="Times New Roman" w:cs="Times New Roman"/>
          <w:b/>
          <w:sz w:val="24"/>
          <w:szCs w:val="24"/>
          <w:lang w:val="en-US"/>
        </w:rPr>
        <w:t>4.</w:t>
      </w:r>
      <w:r w:rsidR="001F7171">
        <w:rPr>
          <w:rFonts w:ascii="Times New Roman" w:eastAsia="Times New Roman" w:hAnsi="Times New Roman" w:cs="Times New Roman"/>
          <w:b/>
          <w:sz w:val="24"/>
          <w:szCs w:val="24"/>
          <w:lang w:val="en-US"/>
        </w:rPr>
        <w:t xml:space="preserve"> </w:t>
      </w:r>
      <w:r w:rsidR="00DC57CA" w:rsidRPr="00DC57CA">
        <w:rPr>
          <w:rFonts w:ascii="Times New Roman" w:eastAsia="Times New Roman" w:hAnsi="Times New Roman" w:cs="Times New Roman"/>
          <w:b/>
          <w:sz w:val="24"/>
          <w:szCs w:val="24"/>
          <w:lang w:val="en-US"/>
        </w:rPr>
        <w:t>Programın Yapısı ve Ders Dağılım Dengesi</w:t>
      </w:r>
      <w:r w:rsidR="008C3B5F">
        <w:rPr>
          <w:rFonts w:ascii="Times New Roman" w:eastAsia="Times New Roman" w:hAnsi="Times New Roman" w:cs="Times New Roman"/>
          <w:b/>
          <w:sz w:val="24"/>
          <w:szCs w:val="24"/>
          <w:lang w:val="en-US"/>
        </w:rPr>
        <w:t xml:space="preserve"> </w:t>
      </w:r>
      <w:r w:rsidR="004C36B5">
        <w:rPr>
          <w:rFonts w:ascii="Times New Roman" w:eastAsia="Times New Roman" w:hAnsi="Times New Roman" w:cs="Times New Roman"/>
          <w:b/>
          <w:sz w:val="24"/>
          <w:szCs w:val="24"/>
          <w:lang w:val="en-US"/>
        </w:rPr>
        <w:t>(</w:t>
      </w:r>
      <w:r w:rsidR="004C36B5" w:rsidRPr="004C36B5">
        <w:rPr>
          <w:rFonts w:ascii="Times New Roman" w:eastAsia="Times New Roman" w:hAnsi="Times New Roman" w:cs="Times New Roman"/>
          <w:b/>
          <w:sz w:val="24"/>
          <w:szCs w:val="24"/>
          <w:lang w:val="en-US"/>
        </w:rPr>
        <w:t>Olgunluk Düzeyi: 4)</w:t>
      </w:r>
    </w:p>
    <w:p w:rsidR="00DC57CA" w:rsidRDefault="00DC57CA" w:rsidP="00C5654F">
      <w:pPr>
        <w:widowControl w:val="0"/>
        <w:tabs>
          <w:tab w:val="left" w:pos="1124"/>
        </w:tabs>
        <w:spacing w:before="58" w:after="0" w:line="240" w:lineRule="auto"/>
        <w:ind w:left="158" w:firstLine="708"/>
        <w:jc w:val="both"/>
        <w:outlineLvl w:val="1"/>
        <w:rPr>
          <w:rFonts w:ascii="Times New Roman" w:eastAsia="Times New Roman" w:hAnsi="Times New Roman" w:cs="Times New Roman"/>
          <w:bCs/>
          <w:sz w:val="24"/>
          <w:szCs w:val="24"/>
          <w:lang w:val="en-US"/>
        </w:rPr>
      </w:pPr>
      <w:r>
        <w:rPr>
          <w:rFonts w:ascii="Times New Roman" w:eastAsia="Times New Roman" w:hAnsi="Times New Roman" w:cs="Times New Roman"/>
          <w:b/>
          <w:sz w:val="24"/>
          <w:szCs w:val="24"/>
          <w:lang w:val="en-US"/>
        </w:rPr>
        <w:t xml:space="preserve">- </w:t>
      </w:r>
      <w:r w:rsidRPr="00DC57CA">
        <w:rPr>
          <w:rFonts w:ascii="Times New Roman" w:eastAsia="Times New Roman" w:hAnsi="Times New Roman" w:cs="Times New Roman"/>
          <w:bCs/>
          <w:sz w:val="24"/>
          <w:szCs w:val="24"/>
          <w:lang w:val="en-US"/>
        </w:rPr>
        <w:t>Program ve ders bilgi paketlerinin ilan edildiği web sayfası</w:t>
      </w:r>
      <w:r>
        <w:rPr>
          <w:rFonts w:ascii="Times New Roman" w:eastAsia="Times New Roman" w:hAnsi="Times New Roman" w:cs="Times New Roman"/>
          <w:bCs/>
          <w:sz w:val="24"/>
          <w:szCs w:val="24"/>
          <w:lang w:val="en-US"/>
        </w:rPr>
        <w:t xml:space="preserve"> (Olgunluk Düzeyi: 4; fakülte ve bölüm web sayfası</w:t>
      </w:r>
      <w:r w:rsidR="00906C39">
        <w:rPr>
          <w:rFonts w:ascii="Times New Roman" w:eastAsia="Times New Roman" w:hAnsi="Times New Roman" w:cs="Times New Roman"/>
          <w:bCs/>
          <w:sz w:val="24"/>
          <w:szCs w:val="24"/>
          <w:lang w:val="en-US"/>
        </w:rPr>
        <w:t>)</w:t>
      </w:r>
    </w:p>
    <w:p w:rsidR="00906C39" w:rsidRDefault="00906C39" w:rsidP="00C5654F">
      <w:pPr>
        <w:widowControl w:val="0"/>
        <w:tabs>
          <w:tab w:val="left" w:pos="1124"/>
        </w:tabs>
        <w:spacing w:before="58" w:after="0" w:line="240" w:lineRule="auto"/>
        <w:ind w:left="158" w:firstLine="708"/>
        <w:jc w:val="both"/>
        <w:outlineLvl w:val="1"/>
        <w:rPr>
          <w:rFonts w:ascii="Times New Roman" w:eastAsia="Times New Roman" w:hAnsi="Times New Roman" w:cs="Times New Roman"/>
          <w:bCs/>
          <w:sz w:val="24"/>
          <w:szCs w:val="24"/>
          <w:lang w:val="en-US"/>
        </w:rPr>
      </w:pPr>
      <w:r>
        <w:rPr>
          <w:rFonts w:ascii="Times New Roman" w:eastAsia="Times New Roman" w:hAnsi="Times New Roman" w:cs="Times New Roman"/>
          <w:b/>
          <w:sz w:val="24"/>
          <w:szCs w:val="24"/>
          <w:lang w:val="en-US"/>
        </w:rPr>
        <w:t xml:space="preserve">- </w:t>
      </w:r>
      <w:r w:rsidRPr="00906C39">
        <w:rPr>
          <w:rFonts w:ascii="Times New Roman" w:eastAsia="Times New Roman" w:hAnsi="Times New Roman" w:cs="Times New Roman"/>
          <w:bCs/>
          <w:sz w:val="24"/>
          <w:szCs w:val="24"/>
          <w:lang w:val="en-US"/>
        </w:rPr>
        <w:t>Ders dağılım dengesi ve bu kapsamdaki kurum politikası ilkeleri</w:t>
      </w:r>
      <w:r>
        <w:rPr>
          <w:rFonts w:ascii="Times New Roman" w:eastAsia="Times New Roman" w:hAnsi="Times New Roman" w:cs="Times New Roman"/>
          <w:bCs/>
          <w:sz w:val="24"/>
          <w:szCs w:val="24"/>
          <w:lang w:val="en-US"/>
        </w:rPr>
        <w:t xml:space="preserve"> (Olgunluk Düzeyi: 4; Ders programları)</w:t>
      </w:r>
    </w:p>
    <w:p w:rsidR="00906C39" w:rsidRPr="00906C39" w:rsidRDefault="00906C39" w:rsidP="00C5654F">
      <w:pPr>
        <w:widowControl w:val="0"/>
        <w:tabs>
          <w:tab w:val="left" w:pos="1124"/>
        </w:tabs>
        <w:spacing w:before="58" w:after="0" w:line="240" w:lineRule="auto"/>
        <w:ind w:left="158" w:firstLine="708"/>
        <w:jc w:val="both"/>
        <w:outlineLvl w:val="1"/>
        <w:rPr>
          <w:rFonts w:ascii="Times New Roman" w:eastAsia="Times New Roman" w:hAnsi="Times New Roman" w:cs="Times New Roman"/>
          <w:bCs/>
          <w:sz w:val="24"/>
          <w:szCs w:val="24"/>
          <w:lang w:val="en-US"/>
        </w:rPr>
      </w:pPr>
      <w:r>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Cs/>
          <w:sz w:val="24"/>
          <w:szCs w:val="24"/>
          <w:lang w:val="en-US"/>
        </w:rPr>
        <w:t>Paydaş katılımına ilişkin kanıtlar (Olgunluk Düzeyi: 4; Diğer üniversite ve kurumlarla ortak sergiler, konseler)</w:t>
      </w:r>
    </w:p>
    <w:p w:rsidR="00906C39" w:rsidRDefault="00906C39" w:rsidP="00906C39">
      <w:pPr>
        <w:widowControl w:val="0"/>
        <w:tabs>
          <w:tab w:val="left" w:pos="1124"/>
        </w:tabs>
        <w:spacing w:before="58" w:after="0" w:line="240" w:lineRule="auto"/>
        <w:ind w:left="158" w:firstLine="708"/>
        <w:jc w:val="both"/>
        <w:outlineLvl w:val="1"/>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Standart uygulamalar ve mevzuatın yanısıra; kurumun ihtiyaçları doğrultusunda geliştirdiği özgün yaklaşım ve uygulamalarına ilişkin kanıtlar (Olgunluk Düzeyi: 4; sergi ve konser afişleri)</w:t>
      </w:r>
    </w:p>
    <w:p w:rsidR="00906C39" w:rsidRDefault="00906C39" w:rsidP="00906C39">
      <w:pPr>
        <w:widowControl w:val="0"/>
        <w:tabs>
          <w:tab w:val="left" w:pos="1124"/>
        </w:tabs>
        <w:spacing w:before="58" w:after="0" w:line="240" w:lineRule="auto"/>
        <w:ind w:left="158" w:firstLine="708"/>
        <w:jc w:val="both"/>
        <w:outlineLvl w:val="1"/>
        <w:rPr>
          <w:rFonts w:ascii="Times New Roman" w:eastAsia="Times New Roman" w:hAnsi="Times New Roman" w:cs="Times New Roman"/>
          <w:bCs/>
          <w:sz w:val="24"/>
          <w:szCs w:val="24"/>
          <w:lang w:val="en-US"/>
        </w:rPr>
      </w:pPr>
    </w:p>
    <w:p w:rsidR="00C06B5F" w:rsidRDefault="003429E9" w:rsidP="004C36B5">
      <w:pPr>
        <w:widowControl w:val="0"/>
        <w:tabs>
          <w:tab w:val="left" w:pos="1124"/>
        </w:tabs>
        <w:spacing w:before="58" w:after="0" w:line="240" w:lineRule="auto"/>
        <w:ind w:left="158" w:firstLine="708"/>
        <w:jc w:val="both"/>
        <w:outlineLvl w:val="1"/>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B.1</w:t>
      </w:r>
      <w:r w:rsidR="00906C39" w:rsidRPr="00906C39">
        <w:rPr>
          <w:rFonts w:ascii="Times New Roman" w:eastAsia="Times New Roman" w:hAnsi="Times New Roman" w:cs="Times New Roman"/>
          <w:b/>
          <w:sz w:val="24"/>
          <w:szCs w:val="24"/>
          <w:lang w:val="en-US"/>
        </w:rPr>
        <w:t>.5. Öğrenci İş Yüküne Dayalı Tasarım</w:t>
      </w:r>
      <w:r w:rsidR="004C36B5">
        <w:rPr>
          <w:rFonts w:ascii="Times New Roman" w:eastAsia="Times New Roman" w:hAnsi="Times New Roman" w:cs="Times New Roman"/>
          <w:b/>
          <w:sz w:val="24"/>
          <w:szCs w:val="24"/>
          <w:lang w:val="en-US"/>
        </w:rPr>
        <w:t xml:space="preserve"> (</w:t>
      </w:r>
      <w:r w:rsidR="004C36B5" w:rsidRPr="004C36B5">
        <w:rPr>
          <w:rFonts w:ascii="Times New Roman" w:eastAsia="Times New Roman" w:hAnsi="Times New Roman" w:cs="Times New Roman"/>
          <w:b/>
          <w:sz w:val="24"/>
          <w:szCs w:val="24"/>
          <w:lang w:val="en-US"/>
        </w:rPr>
        <w:t xml:space="preserve">Olgunluk Düzeyi: </w:t>
      </w:r>
      <w:r w:rsidR="004C36B5">
        <w:rPr>
          <w:rFonts w:ascii="Times New Roman" w:eastAsia="Times New Roman" w:hAnsi="Times New Roman" w:cs="Times New Roman"/>
          <w:b/>
          <w:sz w:val="24"/>
          <w:szCs w:val="24"/>
          <w:lang w:val="en-US"/>
        </w:rPr>
        <w:t>3</w:t>
      </w:r>
      <w:r w:rsidR="004C36B5" w:rsidRPr="004C36B5">
        <w:rPr>
          <w:rFonts w:ascii="Times New Roman" w:eastAsia="Times New Roman" w:hAnsi="Times New Roman" w:cs="Times New Roman"/>
          <w:b/>
          <w:sz w:val="24"/>
          <w:szCs w:val="24"/>
          <w:lang w:val="en-US"/>
        </w:rPr>
        <w:t>)</w:t>
      </w:r>
    </w:p>
    <w:p w:rsidR="00906C39" w:rsidRDefault="00906C39" w:rsidP="00C5654F">
      <w:pPr>
        <w:widowControl w:val="0"/>
        <w:tabs>
          <w:tab w:val="left" w:pos="1124"/>
        </w:tabs>
        <w:spacing w:before="58" w:after="0" w:line="240" w:lineRule="auto"/>
        <w:ind w:left="158" w:firstLine="708"/>
        <w:jc w:val="both"/>
        <w:outlineLvl w:val="1"/>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Her seviyedeki programda öğrenci iş yükü kredilerinin tanımlanmış ve paydaşlarla paylaşılmış olması (Olgunluk Düzeyi: 4; Bölüm Bologna tanımları)</w:t>
      </w:r>
    </w:p>
    <w:p w:rsidR="00906C39" w:rsidRDefault="00906C39" w:rsidP="00C5654F">
      <w:pPr>
        <w:widowControl w:val="0"/>
        <w:tabs>
          <w:tab w:val="left" w:pos="1124"/>
        </w:tabs>
        <w:spacing w:before="58" w:after="0" w:line="240" w:lineRule="auto"/>
        <w:ind w:left="158" w:firstLine="708"/>
        <w:jc w:val="both"/>
        <w:outlineLvl w:val="1"/>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Öğrenci iş yükü kredisinin mesleki uygulamalar, değişim programları, staj ve projeler için tanımlanmış olması (Olgunluk Düzeyi: 4; Bologna Bilgi Sistemi)</w:t>
      </w:r>
    </w:p>
    <w:p w:rsidR="00906C39" w:rsidRDefault="00906C39" w:rsidP="00C5654F">
      <w:pPr>
        <w:widowControl w:val="0"/>
        <w:tabs>
          <w:tab w:val="left" w:pos="1124"/>
        </w:tabs>
        <w:spacing w:before="58" w:after="0" w:line="240" w:lineRule="auto"/>
        <w:ind w:left="158" w:firstLine="708"/>
        <w:jc w:val="both"/>
        <w:outlineLvl w:val="1"/>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Programlarda öğrenci iş yükünün belirlenmesinde öğrenci katılımının sağlandığına ilişkin belgeler, mekanizmlar (Olgunluk Düzeyi: 1)</w:t>
      </w:r>
    </w:p>
    <w:p w:rsidR="00906C39" w:rsidRDefault="00906C39" w:rsidP="00C5654F">
      <w:pPr>
        <w:widowControl w:val="0"/>
        <w:tabs>
          <w:tab w:val="left" w:pos="1124"/>
        </w:tabs>
        <w:spacing w:before="58" w:after="0" w:line="240" w:lineRule="auto"/>
        <w:ind w:left="158" w:firstLine="708"/>
        <w:jc w:val="both"/>
        <w:outlineLvl w:val="1"/>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Diploma Eki (Olgunluk Düzeyi: 4; Transkript)</w:t>
      </w:r>
    </w:p>
    <w:p w:rsidR="00906C39" w:rsidRDefault="00906C39" w:rsidP="00C5654F">
      <w:pPr>
        <w:widowControl w:val="0"/>
        <w:tabs>
          <w:tab w:val="left" w:pos="1124"/>
        </w:tabs>
        <w:spacing w:before="58" w:after="0" w:line="240" w:lineRule="auto"/>
        <w:ind w:left="158" w:firstLine="708"/>
        <w:jc w:val="both"/>
        <w:outlineLvl w:val="1"/>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İş yükü temelli kredilerinin geri bildirimler doğrultusunda güncellendiğine ilişkin kanıtlar (Olgunluk Düzeyi: 1)</w:t>
      </w:r>
    </w:p>
    <w:p w:rsidR="00906C39" w:rsidRDefault="00906C39" w:rsidP="00C5654F">
      <w:pPr>
        <w:widowControl w:val="0"/>
        <w:tabs>
          <w:tab w:val="left" w:pos="1124"/>
        </w:tabs>
        <w:spacing w:before="58" w:after="0" w:line="240" w:lineRule="auto"/>
        <w:ind w:left="158" w:firstLine="708"/>
        <w:jc w:val="both"/>
        <w:outlineLvl w:val="1"/>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xml:space="preserve">- İş yükü temelli kredilerin transferi ve tanımlanmasına ilişkin tanımlı süreçleri </w:t>
      </w:r>
      <w:r>
        <w:rPr>
          <w:rFonts w:ascii="Times New Roman" w:eastAsia="Times New Roman" w:hAnsi="Times New Roman" w:cs="Times New Roman"/>
          <w:bCs/>
          <w:sz w:val="24"/>
          <w:szCs w:val="24"/>
          <w:lang w:val="en-US"/>
        </w:rPr>
        <w:lastRenderedPageBreak/>
        <w:t>içeren belgeler (Olgunluk Düzeyi: 4; Bologna Bilgi Sistemi)</w:t>
      </w:r>
    </w:p>
    <w:p w:rsidR="00906C39" w:rsidRDefault="00906C39" w:rsidP="00906C39">
      <w:pPr>
        <w:widowControl w:val="0"/>
        <w:tabs>
          <w:tab w:val="left" w:pos="1124"/>
        </w:tabs>
        <w:spacing w:before="58" w:after="0" w:line="240" w:lineRule="auto"/>
        <w:ind w:left="158" w:firstLine="708"/>
        <w:jc w:val="both"/>
        <w:outlineLvl w:val="1"/>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Standart uygulamalar ve mevzuatın yanısıra; kurumun ihtiyaçları doğrultusunda geliştirdiği özgün yaklaşım ve uygulamalarına ilişkin kanıtlar (Olgunluk Düzeyi: 4; Bologna Bilgi Sistemi)</w:t>
      </w:r>
    </w:p>
    <w:p w:rsidR="00906C39" w:rsidRDefault="00906C39" w:rsidP="00C5654F">
      <w:pPr>
        <w:widowControl w:val="0"/>
        <w:tabs>
          <w:tab w:val="left" w:pos="1124"/>
        </w:tabs>
        <w:spacing w:before="58" w:after="0" w:line="240" w:lineRule="auto"/>
        <w:ind w:left="158" w:firstLine="708"/>
        <w:jc w:val="both"/>
        <w:outlineLvl w:val="1"/>
        <w:rPr>
          <w:rFonts w:ascii="Times New Roman" w:eastAsia="Times New Roman" w:hAnsi="Times New Roman" w:cs="Times New Roman"/>
          <w:bCs/>
          <w:sz w:val="24"/>
          <w:szCs w:val="24"/>
          <w:lang w:val="en-US"/>
        </w:rPr>
      </w:pPr>
    </w:p>
    <w:p w:rsidR="00906C39" w:rsidRDefault="003429E9" w:rsidP="004C36B5">
      <w:pPr>
        <w:widowControl w:val="0"/>
        <w:tabs>
          <w:tab w:val="left" w:pos="1124"/>
        </w:tabs>
        <w:spacing w:before="58" w:after="0" w:line="240" w:lineRule="auto"/>
        <w:ind w:left="158" w:firstLine="708"/>
        <w:jc w:val="both"/>
        <w:outlineLvl w:val="1"/>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B.1.</w:t>
      </w:r>
      <w:r w:rsidR="00906C39" w:rsidRPr="00906C39">
        <w:rPr>
          <w:rFonts w:ascii="Times New Roman" w:eastAsia="Times New Roman" w:hAnsi="Times New Roman" w:cs="Times New Roman"/>
          <w:b/>
          <w:sz w:val="24"/>
          <w:szCs w:val="24"/>
          <w:lang w:val="en-US"/>
        </w:rPr>
        <w:t xml:space="preserve">6. Ölçme ve Değerlendirme </w:t>
      </w:r>
      <w:r w:rsidR="004C36B5">
        <w:rPr>
          <w:rFonts w:ascii="Times New Roman" w:eastAsia="Times New Roman" w:hAnsi="Times New Roman" w:cs="Times New Roman"/>
          <w:b/>
          <w:sz w:val="24"/>
          <w:szCs w:val="24"/>
          <w:lang w:val="en-US"/>
        </w:rPr>
        <w:t>(</w:t>
      </w:r>
      <w:r w:rsidR="004C36B5" w:rsidRPr="004C36B5">
        <w:rPr>
          <w:rFonts w:ascii="Times New Roman" w:eastAsia="Times New Roman" w:hAnsi="Times New Roman" w:cs="Times New Roman"/>
          <w:b/>
          <w:sz w:val="24"/>
          <w:szCs w:val="24"/>
          <w:lang w:val="en-US"/>
        </w:rPr>
        <w:t>Olgunluk Düzeyi: 4)</w:t>
      </w:r>
    </w:p>
    <w:p w:rsidR="00906C39" w:rsidRDefault="00906C39" w:rsidP="00C5654F">
      <w:pPr>
        <w:widowControl w:val="0"/>
        <w:tabs>
          <w:tab w:val="left" w:pos="1124"/>
        </w:tabs>
        <w:spacing w:before="58" w:after="0" w:line="240" w:lineRule="auto"/>
        <w:ind w:left="158" w:firstLine="708"/>
        <w:jc w:val="both"/>
        <w:outlineLvl w:val="1"/>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xml:space="preserve">- Kurumun ölçme ve değerlendirme sistemi (Olgunluk Düzeyi: 4; KSÜ Eğitim-Öğretim Sınav Yönetmelik ve Yönergesi, Güzel Sanatlar Fakültesi Staj Yönergesi, Otomasyon Sistemi) </w:t>
      </w:r>
    </w:p>
    <w:p w:rsidR="00906C39" w:rsidRDefault="00906C39" w:rsidP="00E03FB3">
      <w:pPr>
        <w:widowControl w:val="0"/>
        <w:tabs>
          <w:tab w:val="left" w:pos="1124"/>
        </w:tabs>
        <w:spacing w:before="58" w:after="0" w:line="240" w:lineRule="auto"/>
        <w:ind w:left="158" w:firstLine="708"/>
        <w:jc w:val="both"/>
        <w:outlineLvl w:val="1"/>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Standart uygulamalar ve mevzuatın yanısıra; kurumun ihtiyaçları doğrultusunda geliştirdiği özgün yaklaşım ve uygulamalarına ilişkin kanıtlar (</w:t>
      </w:r>
      <w:r w:rsidR="004C36B5">
        <w:rPr>
          <w:rFonts w:ascii="Times New Roman" w:eastAsia="Times New Roman" w:hAnsi="Times New Roman" w:cs="Times New Roman"/>
          <w:bCs/>
          <w:sz w:val="24"/>
          <w:szCs w:val="24"/>
          <w:lang w:val="en-US"/>
        </w:rPr>
        <w:t xml:space="preserve">Olgunluk Düzeyi: 4; </w:t>
      </w:r>
      <w:r>
        <w:rPr>
          <w:rFonts w:ascii="Times New Roman" w:eastAsia="Times New Roman" w:hAnsi="Times New Roman" w:cs="Times New Roman"/>
          <w:bCs/>
          <w:sz w:val="24"/>
          <w:szCs w:val="24"/>
          <w:lang w:val="en-US"/>
        </w:rPr>
        <w:t>KSÜ Eğitim-Öğretim Sınav Yönetmelik ve Yönergesi, Güzel Sanatlar Fakültesi Staj Yönergesi, Otomasyon Sistemi )</w:t>
      </w:r>
    </w:p>
    <w:p w:rsidR="00E03FB3" w:rsidRDefault="00E03FB3" w:rsidP="00E03FB3">
      <w:pPr>
        <w:widowControl w:val="0"/>
        <w:tabs>
          <w:tab w:val="left" w:pos="1124"/>
        </w:tabs>
        <w:spacing w:before="58" w:after="0" w:line="240" w:lineRule="auto"/>
        <w:ind w:left="158" w:firstLine="708"/>
        <w:jc w:val="both"/>
        <w:outlineLvl w:val="1"/>
        <w:rPr>
          <w:rFonts w:ascii="Times New Roman" w:eastAsia="Times New Roman" w:hAnsi="Times New Roman" w:cs="Times New Roman"/>
          <w:bCs/>
          <w:sz w:val="24"/>
          <w:szCs w:val="24"/>
          <w:lang w:val="en-US"/>
        </w:rPr>
      </w:pPr>
    </w:p>
    <w:p w:rsidR="00C5654F" w:rsidRPr="00E03FB3" w:rsidRDefault="00E03FB3" w:rsidP="00E03FB3">
      <w:pPr>
        <w:widowControl w:val="0"/>
        <w:tabs>
          <w:tab w:val="left" w:pos="1124"/>
        </w:tabs>
        <w:spacing w:before="58" w:after="0" w:line="240" w:lineRule="auto"/>
        <w:ind w:left="158" w:firstLine="708"/>
        <w:jc w:val="both"/>
        <w:outlineLvl w:val="1"/>
        <w:rPr>
          <w:rFonts w:ascii="Times New Roman" w:eastAsia="Times New Roman" w:hAnsi="Times New Roman" w:cs="Times New Roman"/>
          <w:b/>
          <w:sz w:val="24"/>
          <w:szCs w:val="24"/>
          <w:lang w:val="en-US"/>
        </w:rPr>
      </w:pPr>
      <w:r w:rsidRPr="00E03FB3">
        <w:rPr>
          <w:rFonts w:ascii="Times New Roman" w:eastAsia="Times New Roman" w:hAnsi="Times New Roman" w:cs="Times New Roman"/>
          <w:b/>
          <w:sz w:val="24"/>
          <w:szCs w:val="24"/>
          <w:lang w:val="en-US"/>
        </w:rPr>
        <w:t>B.3. Öğrenci Merkezli Öğrenme, Öğretme ve Değerlendirme</w:t>
      </w:r>
    </w:p>
    <w:p w:rsidR="00AD71D1" w:rsidRPr="00F8525F" w:rsidRDefault="00AD71D1" w:rsidP="00C5654F">
      <w:pPr>
        <w:widowControl w:val="0"/>
        <w:tabs>
          <w:tab w:val="left" w:pos="1124"/>
        </w:tabs>
        <w:spacing w:before="58" w:after="0" w:line="240" w:lineRule="auto"/>
        <w:ind w:left="284"/>
        <w:jc w:val="both"/>
        <w:outlineLvl w:val="1"/>
        <w:rPr>
          <w:rFonts w:ascii="Times New Roman" w:eastAsia="Times New Roman" w:hAnsi="Times New Roman" w:cs="Times New Roman"/>
          <w:b/>
          <w:bCs/>
          <w:sz w:val="24"/>
          <w:szCs w:val="24"/>
          <w:lang w:val="en-US"/>
        </w:rPr>
      </w:pPr>
    </w:p>
    <w:p w:rsidR="00C5654F" w:rsidRPr="00F8525F" w:rsidRDefault="00C5654F" w:rsidP="00C5654F">
      <w:pPr>
        <w:widowControl w:val="0"/>
        <w:tabs>
          <w:tab w:val="left" w:pos="1052"/>
        </w:tabs>
        <w:spacing w:before="8" w:after="0" w:line="273" w:lineRule="auto"/>
        <w:ind w:left="158" w:right="174"/>
        <w:jc w:val="both"/>
        <w:rPr>
          <w:rFonts w:ascii="Times New Roman" w:eastAsia="Times New Roman" w:hAnsi="Times New Roman" w:cs="Times New Roman"/>
          <w:sz w:val="24"/>
          <w:szCs w:val="24"/>
          <w:lang w:val="en-US"/>
        </w:rPr>
      </w:pPr>
      <w:r w:rsidRPr="00F8525F">
        <w:rPr>
          <w:rFonts w:ascii="Times New Roman" w:eastAsia="Times New Roman" w:hAnsi="Times New Roman" w:cs="Times New Roman"/>
          <w:sz w:val="24"/>
          <w:szCs w:val="24"/>
          <w:lang w:val="en-US"/>
        </w:rPr>
        <w:tab/>
        <w:t>Öğrencilere, teorik derslerin işleyişinde, konuların hazırlanması ve sunumunda</w:t>
      </w:r>
      <w:r w:rsidR="001F7171">
        <w:rPr>
          <w:rFonts w:ascii="Times New Roman" w:eastAsia="Times New Roman" w:hAnsi="Times New Roman" w:cs="Times New Roman"/>
          <w:sz w:val="24"/>
          <w:szCs w:val="24"/>
          <w:lang w:val="en-US"/>
        </w:rPr>
        <w:t xml:space="preserve"> </w:t>
      </w:r>
      <w:r w:rsidRPr="00F8525F">
        <w:rPr>
          <w:rFonts w:ascii="Times New Roman" w:eastAsia="Times New Roman" w:hAnsi="Times New Roman" w:cs="Times New Roman"/>
          <w:sz w:val="24"/>
          <w:szCs w:val="24"/>
          <w:lang w:val="en-US"/>
        </w:rPr>
        <w:t>aktif</w:t>
      </w:r>
      <w:r w:rsidR="001F7171">
        <w:rPr>
          <w:rFonts w:ascii="Times New Roman" w:eastAsia="Times New Roman" w:hAnsi="Times New Roman" w:cs="Times New Roman"/>
          <w:sz w:val="24"/>
          <w:szCs w:val="24"/>
          <w:lang w:val="en-US"/>
        </w:rPr>
        <w:t xml:space="preserve"> </w:t>
      </w:r>
      <w:r w:rsidR="000D44F4">
        <w:rPr>
          <w:rFonts w:ascii="Times New Roman" w:eastAsia="Times New Roman" w:hAnsi="Times New Roman" w:cs="Times New Roman"/>
          <w:sz w:val="24"/>
          <w:szCs w:val="24"/>
          <w:lang w:val="en-US"/>
        </w:rPr>
        <w:t xml:space="preserve">rol verilmektedir.  Uygulamalı </w:t>
      </w:r>
      <w:r w:rsidRPr="00F8525F">
        <w:rPr>
          <w:rFonts w:ascii="Times New Roman" w:eastAsia="Times New Roman" w:hAnsi="Times New Roman" w:cs="Times New Roman"/>
          <w:sz w:val="24"/>
          <w:szCs w:val="24"/>
          <w:lang w:val="en-US"/>
        </w:rPr>
        <w:t>derslerde  kendisi  yaparak  yaş</w:t>
      </w:r>
      <w:r w:rsidR="001F7171">
        <w:rPr>
          <w:rFonts w:ascii="Times New Roman" w:eastAsia="Times New Roman" w:hAnsi="Times New Roman" w:cs="Times New Roman"/>
          <w:sz w:val="24"/>
          <w:szCs w:val="24"/>
          <w:lang w:val="en-US"/>
        </w:rPr>
        <w:t xml:space="preserve">ayarak  öğrenmesine  dönük </w:t>
      </w:r>
      <w:r w:rsidRPr="00F8525F">
        <w:rPr>
          <w:rFonts w:ascii="Times New Roman" w:eastAsia="Times New Roman" w:hAnsi="Times New Roman" w:cs="Times New Roman"/>
          <w:sz w:val="24"/>
          <w:szCs w:val="24"/>
          <w:lang w:val="en-US"/>
        </w:rPr>
        <w:t>etkinlikler yapılmaktadır.</w:t>
      </w:r>
    </w:p>
    <w:p w:rsidR="00C5654F" w:rsidRPr="00F8525F" w:rsidRDefault="00C5654F" w:rsidP="004A1E27">
      <w:pPr>
        <w:widowControl w:val="0"/>
        <w:spacing w:before="40" w:after="0" w:line="276" w:lineRule="auto"/>
        <w:ind w:left="158" w:right="174" w:firstLine="707"/>
        <w:jc w:val="both"/>
        <w:rPr>
          <w:rFonts w:ascii="Times New Roman" w:eastAsia="Times New Roman" w:hAnsi="Times New Roman" w:cs="Times New Roman"/>
          <w:sz w:val="24"/>
          <w:szCs w:val="24"/>
          <w:lang w:val="en-US"/>
        </w:rPr>
      </w:pPr>
      <w:r w:rsidRPr="00F8525F">
        <w:rPr>
          <w:rFonts w:ascii="Times New Roman" w:eastAsia="Times New Roman" w:hAnsi="Times New Roman" w:cs="Times New Roman"/>
          <w:sz w:val="24"/>
          <w:szCs w:val="24"/>
          <w:lang w:val="en-US"/>
        </w:rPr>
        <w:t>Yine programlarda “öğrenci merkezli öğrenme” anlayışı uygulanmaktadır. Bu anlayışta araştırma projeleri, ödevleri ve sunumlar öğretim süreçlerinin bir parçası haline getirilerek öğrencilerin öğrenmede aktif bir rol almaları sağlanmaktadır.</w:t>
      </w:r>
    </w:p>
    <w:p w:rsidR="00C5654F" w:rsidRPr="00F8525F" w:rsidRDefault="00C5654F" w:rsidP="004A1E27">
      <w:pPr>
        <w:widowControl w:val="0"/>
        <w:spacing w:after="0" w:line="276" w:lineRule="auto"/>
        <w:ind w:left="158" w:right="191" w:firstLine="707"/>
        <w:jc w:val="both"/>
        <w:rPr>
          <w:rFonts w:ascii="Times New Roman" w:eastAsia="Times New Roman" w:hAnsi="Times New Roman" w:cs="Times New Roman"/>
          <w:sz w:val="24"/>
          <w:szCs w:val="24"/>
          <w:lang w:val="en-US"/>
        </w:rPr>
      </w:pPr>
      <w:r w:rsidRPr="00F8525F">
        <w:rPr>
          <w:rFonts w:ascii="Times New Roman" w:eastAsia="Times New Roman" w:hAnsi="Times New Roman" w:cs="Times New Roman"/>
          <w:sz w:val="24"/>
          <w:szCs w:val="24"/>
          <w:lang w:val="en-US"/>
        </w:rPr>
        <w:t>Öğrenci Ölçme ve Değerlendirmede, öğrencilerin dönem boyunca derslerine devamı, çalışmaları ve etkinliklere katılımları göz önüne alınmaktadır.Dönem boyunca</w:t>
      </w:r>
      <w:r w:rsidR="00710F26" w:rsidRPr="00F8525F">
        <w:rPr>
          <w:rFonts w:ascii="Times New Roman" w:eastAsia="Times New Roman" w:hAnsi="Times New Roman" w:cs="Times New Roman"/>
          <w:sz w:val="24"/>
          <w:szCs w:val="24"/>
          <w:lang w:val="en-US"/>
        </w:rPr>
        <w:t xml:space="preserve"> yapılan ürünler (eserler) sergi</w:t>
      </w:r>
      <w:r w:rsidRPr="00F8525F">
        <w:rPr>
          <w:rFonts w:ascii="Times New Roman" w:eastAsia="Times New Roman" w:hAnsi="Times New Roman" w:cs="Times New Roman"/>
          <w:sz w:val="24"/>
          <w:szCs w:val="24"/>
          <w:lang w:val="en-US"/>
        </w:rPr>
        <w:t xml:space="preserve"> salonunda sergilenmektedir.</w:t>
      </w:r>
    </w:p>
    <w:p w:rsidR="00C5654F" w:rsidRPr="00F8525F" w:rsidRDefault="00C5654F" w:rsidP="00C635C9">
      <w:pPr>
        <w:widowControl w:val="0"/>
        <w:spacing w:after="0" w:line="276" w:lineRule="auto"/>
        <w:ind w:left="158" w:right="172" w:firstLine="707"/>
        <w:jc w:val="both"/>
        <w:rPr>
          <w:rFonts w:ascii="Times New Roman" w:eastAsia="Times New Roman" w:hAnsi="Times New Roman" w:cs="Times New Roman"/>
          <w:sz w:val="24"/>
          <w:szCs w:val="24"/>
          <w:lang w:val="en-US"/>
        </w:rPr>
      </w:pPr>
      <w:r w:rsidRPr="00F8525F">
        <w:rPr>
          <w:rFonts w:ascii="Times New Roman" w:eastAsia="Times New Roman" w:hAnsi="Times New Roman" w:cs="Times New Roman"/>
          <w:sz w:val="24"/>
          <w:szCs w:val="24"/>
          <w:lang w:val="en-US"/>
        </w:rPr>
        <w:t>Programda eğitim gören öğrencilerin sınav vb. olgularda, doğru, adil ve tutarlı ş</w:t>
      </w:r>
      <w:r w:rsidR="00710F26" w:rsidRPr="00F8525F">
        <w:rPr>
          <w:rFonts w:ascii="Times New Roman" w:eastAsia="Times New Roman" w:hAnsi="Times New Roman" w:cs="Times New Roman"/>
          <w:sz w:val="24"/>
          <w:szCs w:val="24"/>
          <w:lang w:val="en-US"/>
        </w:rPr>
        <w:t>ekilde değerlendirme kriterleri,</w:t>
      </w:r>
      <w:r w:rsidR="00C57FD8">
        <w:rPr>
          <w:rFonts w:ascii="Times New Roman" w:eastAsia="Times New Roman" w:hAnsi="Times New Roman" w:cs="Times New Roman"/>
          <w:sz w:val="24"/>
          <w:szCs w:val="24"/>
          <w:lang w:val="en-US"/>
        </w:rPr>
        <w:t xml:space="preserve"> programa bağlı Anabilim D</w:t>
      </w:r>
      <w:r w:rsidRPr="00F8525F">
        <w:rPr>
          <w:rFonts w:ascii="Times New Roman" w:eastAsia="Times New Roman" w:hAnsi="Times New Roman" w:cs="Times New Roman"/>
          <w:sz w:val="24"/>
          <w:szCs w:val="24"/>
          <w:lang w:val="en-US"/>
        </w:rPr>
        <w:t>allarında akademik değerlendirme toplantıları ile güncel ihtiyaçlar doğrultusunda</w:t>
      </w:r>
      <w:r w:rsidR="008D0B40">
        <w:rPr>
          <w:rFonts w:ascii="Times New Roman" w:eastAsia="Times New Roman" w:hAnsi="Times New Roman" w:cs="Times New Roman"/>
          <w:sz w:val="24"/>
          <w:szCs w:val="24"/>
          <w:lang w:val="en-US"/>
        </w:rPr>
        <w:t>,</w:t>
      </w:r>
      <w:r w:rsidRPr="00F8525F">
        <w:rPr>
          <w:rFonts w:ascii="Times New Roman" w:eastAsia="Times New Roman" w:hAnsi="Times New Roman" w:cs="Times New Roman"/>
          <w:sz w:val="24"/>
          <w:szCs w:val="24"/>
          <w:lang w:val="en-US"/>
        </w:rPr>
        <w:t xml:space="preserve"> her dönem başında yeniden gözden geçirilerek oluşturulmaktadır. KSÜ </w:t>
      </w:r>
      <w:r w:rsidRPr="00F8525F">
        <w:rPr>
          <w:rFonts w:ascii="Times New Roman" w:eastAsia="Times New Roman" w:hAnsi="Times New Roman" w:cs="Times New Roman"/>
          <w:i/>
          <w:sz w:val="24"/>
          <w:szCs w:val="24"/>
          <w:lang w:val="en-US"/>
        </w:rPr>
        <w:t xml:space="preserve">Ön Lisans ve Lisans Eğitim Öğretim ve Sınav Yönetmeliği </w:t>
      </w:r>
      <w:r w:rsidRPr="00F8525F">
        <w:rPr>
          <w:rFonts w:ascii="Times New Roman" w:eastAsia="Times New Roman" w:hAnsi="Times New Roman" w:cs="Times New Roman"/>
          <w:sz w:val="24"/>
          <w:szCs w:val="24"/>
          <w:lang w:val="en-US"/>
        </w:rPr>
        <w:t xml:space="preserve">ile </w:t>
      </w:r>
      <w:r w:rsidRPr="00F8525F">
        <w:rPr>
          <w:rFonts w:ascii="Times New Roman" w:eastAsia="Times New Roman" w:hAnsi="Times New Roman" w:cs="Times New Roman"/>
          <w:i/>
          <w:sz w:val="24"/>
          <w:szCs w:val="24"/>
          <w:lang w:val="en-US"/>
        </w:rPr>
        <w:t xml:space="preserve">Bağıl Değerlendirme Yönergesi </w:t>
      </w:r>
      <w:r w:rsidRPr="00F8525F">
        <w:rPr>
          <w:rFonts w:ascii="Times New Roman" w:eastAsia="Times New Roman" w:hAnsi="Times New Roman" w:cs="Times New Roman"/>
          <w:sz w:val="24"/>
          <w:szCs w:val="24"/>
          <w:lang w:val="en-US"/>
        </w:rPr>
        <w:t>hükümleri çerçevesinde belirlenmiş</w:t>
      </w:r>
      <w:r w:rsidR="00710F26" w:rsidRPr="00F8525F">
        <w:rPr>
          <w:rFonts w:ascii="Times New Roman" w:eastAsia="Times New Roman" w:hAnsi="Times New Roman" w:cs="Times New Roman"/>
          <w:sz w:val="24"/>
          <w:szCs w:val="24"/>
          <w:lang w:val="en-US"/>
        </w:rPr>
        <w:t>,</w:t>
      </w:r>
      <w:r w:rsidRPr="00F8525F">
        <w:rPr>
          <w:rFonts w:ascii="Times New Roman" w:eastAsia="Times New Roman" w:hAnsi="Times New Roman" w:cs="Times New Roman"/>
          <w:sz w:val="24"/>
          <w:szCs w:val="24"/>
          <w:lang w:val="en-US"/>
        </w:rPr>
        <w:t xml:space="preserve"> sınıf geçme ve mezuniyet kriterlerine uygun değerlendirme yapılmaktadı</w:t>
      </w:r>
      <w:r w:rsidR="00C57FD8">
        <w:rPr>
          <w:rFonts w:ascii="Times New Roman" w:eastAsia="Times New Roman" w:hAnsi="Times New Roman" w:cs="Times New Roman"/>
          <w:sz w:val="24"/>
          <w:szCs w:val="24"/>
          <w:lang w:val="en-US"/>
        </w:rPr>
        <w:t>r. Tüm değerlendirme evrakları</w:t>
      </w:r>
      <w:r w:rsidR="008D0B40">
        <w:rPr>
          <w:rFonts w:ascii="Times New Roman" w:eastAsia="Times New Roman" w:hAnsi="Times New Roman" w:cs="Times New Roman"/>
          <w:sz w:val="24"/>
          <w:szCs w:val="24"/>
          <w:lang w:val="en-US"/>
        </w:rPr>
        <w:t>,</w:t>
      </w:r>
      <w:r w:rsidR="00C57FD8">
        <w:rPr>
          <w:rFonts w:ascii="Times New Roman" w:eastAsia="Times New Roman" w:hAnsi="Times New Roman" w:cs="Times New Roman"/>
          <w:sz w:val="24"/>
          <w:szCs w:val="24"/>
          <w:lang w:val="en-US"/>
        </w:rPr>
        <w:t xml:space="preserve"> Anabilim Dalı B</w:t>
      </w:r>
      <w:r w:rsidRPr="00F8525F">
        <w:rPr>
          <w:rFonts w:ascii="Times New Roman" w:eastAsia="Times New Roman" w:hAnsi="Times New Roman" w:cs="Times New Roman"/>
          <w:sz w:val="24"/>
          <w:szCs w:val="24"/>
          <w:lang w:val="en-US"/>
        </w:rPr>
        <w:t>aşkanlıklarınca muhafaza edilmekte ve arşivlenmektedir. Not verme işlemleri</w:t>
      </w:r>
      <w:r w:rsidR="008D0B40">
        <w:rPr>
          <w:rFonts w:ascii="Times New Roman" w:eastAsia="Times New Roman" w:hAnsi="Times New Roman" w:cs="Times New Roman"/>
          <w:sz w:val="24"/>
          <w:szCs w:val="24"/>
          <w:lang w:val="en-US"/>
        </w:rPr>
        <w:t>,</w:t>
      </w:r>
      <w:r w:rsidRPr="00F8525F">
        <w:rPr>
          <w:rFonts w:ascii="Times New Roman" w:eastAsia="Times New Roman" w:hAnsi="Times New Roman" w:cs="Times New Roman"/>
          <w:sz w:val="24"/>
          <w:szCs w:val="24"/>
          <w:lang w:val="en-US"/>
        </w:rPr>
        <w:t xml:space="preserve"> öğrenci bilgi sisteminde dersi yürüten öğretim üyelerince yapılmakta ve öğrencilere ilan edilmektedir. </w:t>
      </w:r>
    </w:p>
    <w:p w:rsidR="00E03FB3" w:rsidRDefault="00C5654F" w:rsidP="004044A7">
      <w:pPr>
        <w:widowControl w:val="0"/>
        <w:spacing w:after="0" w:line="276" w:lineRule="auto"/>
        <w:ind w:left="158" w:right="172" w:firstLine="707"/>
        <w:jc w:val="both"/>
        <w:rPr>
          <w:rFonts w:ascii="Times New Roman" w:eastAsia="Times New Roman" w:hAnsi="Times New Roman" w:cs="Times New Roman"/>
          <w:sz w:val="24"/>
          <w:szCs w:val="24"/>
          <w:lang w:val="en-US"/>
        </w:rPr>
      </w:pPr>
      <w:r w:rsidRPr="00F8525F">
        <w:rPr>
          <w:rFonts w:ascii="Times New Roman" w:eastAsia="Times New Roman" w:hAnsi="Times New Roman" w:cs="Times New Roman"/>
          <w:sz w:val="24"/>
          <w:szCs w:val="24"/>
          <w:lang w:val="en-US"/>
        </w:rPr>
        <w:t>Sınıf geçme ve mezuniyet kriterleri web sitesi üzerinden, basılı “Öğrenci Rehberi” kitapçığı ile ve el ilanları şeklinde duyurulmaktadır. Bu doğrultuda</w:t>
      </w:r>
      <w:r w:rsidR="008D0B40">
        <w:rPr>
          <w:rFonts w:ascii="Times New Roman" w:eastAsia="Times New Roman" w:hAnsi="Times New Roman" w:cs="Times New Roman"/>
          <w:sz w:val="24"/>
          <w:szCs w:val="24"/>
          <w:lang w:val="en-US"/>
        </w:rPr>
        <w:t>,</w:t>
      </w:r>
      <w:r w:rsidRPr="00F8525F">
        <w:rPr>
          <w:rFonts w:ascii="Times New Roman" w:eastAsia="Times New Roman" w:hAnsi="Times New Roman" w:cs="Times New Roman"/>
          <w:sz w:val="24"/>
          <w:szCs w:val="24"/>
          <w:lang w:val="en-US"/>
        </w:rPr>
        <w:t xml:space="preserve"> bölümler eğitim öğretime yeni başlayan öğrencile</w:t>
      </w:r>
      <w:r w:rsidR="00710F26" w:rsidRPr="00F8525F">
        <w:rPr>
          <w:rFonts w:ascii="Times New Roman" w:eastAsia="Times New Roman" w:hAnsi="Times New Roman" w:cs="Times New Roman"/>
          <w:sz w:val="24"/>
          <w:szCs w:val="24"/>
          <w:lang w:val="en-US"/>
        </w:rPr>
        <w:t>re oryantasyon eğitimi vermekte,</w:t>
      </w:r>
      <w:r w:rsidRPr="00F8525F">
        <w:rPr>
          <w:rFonts w:ascii="Times New Roman" w:eastAsia="Times New Roman" w:hAnsi="Times New Roman" w:cs="Times New Roman"/>
          <w:sz w:val="24"/>
          <w:szCs w:val="24"/>
          <w:lang w:val="en-US"/>
        </w:rPr>
        <w:t xml:space="preserve"> üniversite, fakülte, bölüm ve öğrenci işleri hakkında genel bilgiler vermektedir. (Ders geçme sistemi, bağıl değerlendirme sistemi, derse devam durumu, ceza gerektirecek durumlar vb.) Notların açıklanmasını takiben</w:t>
      </w:r>
      <w:r w:rsidR="008D0B40">
        <w:rPr>
          <w:rFonts w:ascii="Times New Roman" w:eastAsia="Times New Roman" w:hAnsi="Times New Roman" w:cs="Times New Roman"/>
          <w:sz w:val="24"/>
          <w:szCs w:val="24"/>
          <w:lang w:val="en-US"/>
        </w:rPr>
        <w:t>,</w:t>
      </w:r>
      <w:r w:rsidRPr="00F8525F">
        <w:rPr>
          <w:rFonts w:ascii="Times New Roman" w:eastAsia="Times New Roman" w:hAnsi="Times New Roman" w:cs="Times New Roman"/>
          <w:sz w:val="24"/>
          <w:szCs w:val="24"/>
          <w:lang w:val="en-US"/>
        </w:rPr>
        <w:t xml:space="preserve"> belirlenen süre içerisinde öğrencilerin sınav sonuçlarına itiraz etme hakkı bulunmakta ve yapılan itirazlar bölümlerde değerlendirilmektedir.</w:t>
      </w:r>
    </w:p>
    <w:p w:rsidR="00E03FB3" w:rsidRDefault="00E03FB3" w:rsidP="00C5654F">
      <w:pPr>
        <w:widowControl w:val="0"/>
        <w:spacing w:after="0" w:line="276" w:lineRule="auto"/>
        <w:ind w:left="158" w:right="172" w:firstLine="707"/>
        <w:jc w:val="both"/>
        <w:rPr>
          <w:rFonts w:ascii="Times New Roman" w:eastAsia="Times New Roman" w:hAnsi="Times New Roman" w:cs="Times New Roman"/>
          <w:b/>
          <w:bCs/>
          <w:sz w:val="24"/>
          <w:szCs w:val="24"/>
          <w:lang w:val="en-US"/>
        </w:rPr>
      </w:pPr>
      <w:r w:rsidRPr="00E03FB3">
        <w:rPr>
          <w:rFonts w:ascii="Times New Roman" w:eastAsia="Times New Roman" w:hAnsi="Times New Roman" w:cs="Times New Roman"/>
          <w:b/>
          <w:bCs/>
          <w:sz w:val="24"/>
          <w:szCs w:val="24"/>
          <w:lang w:val="en-US"/>
        </w:rPr>
        <w:t>B.3.1. Öğretim Yöntem ve Teknikleri</w:t>
      </w:r>
      <w:r w:rsidR="008C3B5F">
        <w:rPr>
          <w:rFonts w:ascii="Times New Roman" w:eastAsia="Times New Roman" w:hAnsi="Times New Roman" w:cs="Times New Roman"/>
          <w:b/>
          <w:bCs/>
          <w:sz w:val="24"/>
          <w:szCs w:val="24"/>
          <w:lang w:val="en-US"/>
        </w:rPr>
        <w:t xml:space="preserve"> </w:t>
      </w:r>
      <w:r w:rsidR="004C36B5" w:rsidRPr="004C36B5">
        <w:rPr>
          <w:rFonts w:ascii="Times New Roman" w:eastAsia="Times New Roman" w:hAnsi="Times New Roman" w:cs="Times New Roman"/>
          <w:b/>
          <w:bCs/>
          <w:sz w:val="24"/>
          <w:szCs w:val="24"/>
          <w:lang w:val="en-US"/>
        </w:rPr>
        <w:t>(Olgunluk Düzeyi: 3)</w:t>
      </w:r>
    </w:p>
    <w:p w:rsidR="00E03FB3" w:rsidRDefault="00E03FB3" w:rsidP="00C5654F">
      <w:pPr>
        <w:widowControl w:val="0"/>
        <w:spacing w:after="0" w:line="276" w:lineRule="auto"/>
        <w:ind w:left="158" w:right="172" w:firstLine="70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Aktif ve etkileşimli öğretme yöntemlerine ilişkin uygulamalar (Olgunluk Düzeyi: 4; Öğrenci topluluğu söyleşileri, duvar resmi çalışmaları, projeksiyon ve dijital ortam </w:t>
      </w:r>
      <w:r>
        <w:rPr>
          <w:rFonts w:ascii="Times New Roman" w:eastAsia="Times New Roman" w:hAnsi="Times New Roman" w:cs="Times New Roman"/>
          <w:sz w:val="24"/>
          <w:szCs w:val="24"/>
          <w:lang w:val="en-US"/>
        </w:rPr>
        <w:lastRenderedPageBreak/>
        <w:t>destekleri)</w:t>
      </w:r>
    </w:p>
    <w:p w:rsidR="00E03FB3" w:rsidRDefault="00E03FB3" w:rsidP="00C5654F">
      <w:pPr>
        <w:widowControl w:val="0"/>
        <w:spacing w:after="0" w:line="276" w:lineRule="auto"/>
        <w:ind w:left="158" w:right="172" w:firstLine="70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r w:rsidR="00B805B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Disiplinlerarası </w:t>
      </w:r>
      <w:r w:rsidR="003964C9">
        <w:rPr>
          <w:rFonts w:ascii="Times New Roman" w:eastAsia="Times New Roman" w:hAnsi="Times New Roman" w:cs="Times New Roman"/>
          <w:sz w:val="24"/>
          <w:szCs w:val="24"/>
          <w:lang w:val="en-US"/>
        </w:rPr>
        <w:t>ç</w:t>
      </w:r>
      <w:r>
        <w:rPr>
          <w:rFonts w:ascii="Times New Roman" w:eastAsia="Times New Roman" w:hAnsi="Times New Roman" w:cs="Times New Roman"/>
          <w:sz w:val="24"/>
          <w:szCs w:val="24"/>
          <w:lang w:val="en-US"/>
        </w:rPr>
        <w:t xml:space="preserve">alışmayı teşvik eden uygulamalar </w:t>
      </w:r>
      <w:r w:rsidR="003964C9">
        <w:rPr>
          <w:rFonts w:ascii="Times New Roman" w:eastAsia="Times New Roman" w:hAnsi="Times New Roman" w:cs="Times New Roman"/>
          <w:sz w:val="24"/>
          <w:szCs w:val="24"/>
          <w:lang w:val="en-US"/>
        </w:rPr>
        <w:t>(Olgunluk Düzeyi: 2)</w:t>
      </w:r>
    </w:p>
    <w:p w:rsidR="003964C9" w:rsidRDefault="003964C9" w:rsidP="00C5654F">
      <w:pPr>
        <w:widowControl w:val="0"/>
        <w:spacing w:after="0" w:line="276" w:lineRule="auto"/>
        <w:ind w:left="158" w:right="172" w:firstLine="70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Öğrenme ve öğretme merkezi (Olgunluk Düzeyi: 1)</w:t>
      </w:r>
    </w:p>
    <w:p w:rsidR="003964C9" w:rsidRDefault="003964C9" w:rsidP="00C5654F">
      <w:pPr>
        <w:widowControl w:val="0"/>
        <w:spacing w:after="0" w:line="276" w:lineRule="auto"/>
        <w:ind w:left="158" w:right="172" w:firstLine="70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Öğretim elemanlarının öğrenci merkezli öğretim konusunda sertifika ve belgeleri (Olgunluk Düzeyi: 1)</w:t>
      </w:r>
    </w:p>
    <w:p w:rsidR="003964C9" w:rsidRDefault="003964C9" w:rsidP="003964C9">
      <w:pPr>
        <w:widowControl w:val="0"/>
        <w:spacing w:after="0" w:line="276" w:lineRule="auto"/>
        <w:ind w:left="158" w:right="172" w:firstLine="70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Eğiticilerin eğitimi program içeriğinde öğrenci merkezli öğrenme – öğretme yaklaşımına ilişkin uygulamalar (Olgunluk Düzeyi: 1)</w:t>
      </w:r>
    </w:p>
    <w:p w:rsidR="003964C9" w:rsidRDefault="003964C9" w:rsidP="003964C9">
      <w:pPr>
        <w:widowControl w:val="0"/>
        <w:tabs>
          <w:tab w:val="left" w:pos="1124"/>
        </w:tabs>
        <w:spacing w:before="58" w:after="0" w:line="240" w:lineRule="auto"/>
        <w:ind w:left="158" w:firstLine="708"/>
        <w:jc w:val="both"/>
        <w:outlineLvl w:val="1"/>
        <w:rPr>
          <w:rFonts w:ascii="Times New Roman" w:eastAsia="Times New Roman" w:hAnsi="Times New Roman" w:cs="Times New Roman"/>
          <w:bCs/>
          <w:sz w:val="24"/>
          <w:szCs w:val="24"/>
          <w:lang w:val="en-US"/>
        </w:rPr>
      </w:pP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bCs/>
          <w:sz w:val="24"/>
          <w:szCs w:val="24"/>
          <w:lang w:val="en-US"/>
        </w:rPr>
        <w:t>Standart uygulamalar ve mevzuatın yanısıra; kurumun ihtiyaçları doğrultusunda geliştirdiği özgün yaklaşım ve uygulamalarına ilişkin kanıtlar (Olgunluk Düzeyi: 2)</w:t>
      </w:r>
    </w:p>
    <w:p w:rsidR="003964C9" w:rsidRDefault="003964C9" w:rsidP="003964C9">
      <w:pPr>
        <w:widowControl w:val="0"/>
        <w:tabs>
          <w:tab w:val="left" w:pos="1124"/>
        </w:tabs>
        <w:spacing w:before="58" w:after="0" w:line="240" w:lineRule="auto"/>
        <w:ind w:left="158" w:firstLine="708"/>
        <w:jc w:val="both"/>
        <w:outlineLvl w:val="1"/>
        <w:rPr>
          <w:rFonts w:ascii="Times New Roman" w:eastAsia="Times New Roman" w:hAnsi="Times New Roman" w:cs="Times New Roman"/>
          <w:bCs/>
          <w:sz w:val="24"/>
          <w:szCs w:val="24"/>
          <w:lang w:val="en-US"/>
        </w:rPr>
      </w:pPr>
    </w:p>
    <w:p w:rsidR="003964C9" w:rsidRDefault="003964C9" w:rsidP="003964C9">
      <w:pPr>
        <w:widowControl w:val="0"/>
        <w:tabs>
          <w:tab w:val="left" w:pos="1124"/>
        </w:tabs>
        <w:spacing w:before="58" w:after="0" w:line="240" w:lineRule="auto"/>
        <w:ind w:left="158" w:firstLine="708"/>
        <w:jc w:val="both"/>
        <w:outlineLvl w:val="1"/>
        <w:rPr>
          <w:rFonts w:ascii="Times New Roman" w:eastAsia="Times New Roman" w:hAnsi="Times New Roman" w:cs="Times New Roman"/>
          <w:b/>
          <w:sz w:val="24"/>
          <w:szCs w:val="24"/>
          <w:lang w:val="en-US"/>
        </w:rPr>
      </w:pPr>
      <w:r w:rsidRPr="003964C9">
        <w:rPr>
          <w:rFonts w:ascii="Times New Roman" w:eastAsia="Times New Roman" w:hAnsi="Times New Roman" w:cs="Times New Roman"/>
          <w:b/>
          <w:sz w:val="24"/>
          <w:szCs w:val="24"/>
          <w:lang w:val="en-US"/>
        </w:rPr>
        <w:t>B.3.2. Ölçme ve Değerlendirme</w:t>
      </w:r>
      <w:r w:rsidR="008C3B5F">
        <w:rPr>
          <w:rFonts w:ascii="Times New Roman" w:eastAsia="Times New Roman" w:hAnsi="Times New Roman" w:cs="Times New Roman"/>
          <w:b/>
          <w:sz w:val="24"/>
          <w:szCs w:val="24"/>
          <w:lang w:val="en-US"/>
        </w:rPr>
        <w:t xml:space="preserve"> </w:t>
      </w:r>
      <w:r w:rsidR="004C36B5" w:rsidRPr="004C36B5">
        <w:rPr>
          <w:rFonts w:ascii="Times New Roman" w:eastAsia="Times New Roman" w:hAnsi="Times New Roman" w:cs="Times New Roman"/>
          <w:b/>
          <w:sz w:val="24"/>
          <w:szCs w:val="24"/>
          <w:lang w:val="en-US"/>
        </w:rPr>
        <w:t xml:space="preserve">(Olgunluk Düzeyi: </w:t>
      </w:r>
      <w:r w:rsidR="004C36B5">
        <w:rPr>
          <w:rFonts w:ascii="Times New Roman" w:eastAsia="Times New Roman" w:hAnsi="Times New Roman" w:cs="Times New Roman"/>
          <w:b/>
          <w:sz w:val="24"/>
          <w:szCs w:val="24"/>
          <w:lang w:val="en-US"/>
        </w:rPr>
        <w:t>1</w:t>
      </w:r>
      <w:r w:rsidR="004C36B5" w:rsidRPr="004C36B5">
        <w:rPr>
          <w:rFonts w:ascii="Times New Roman" w:eastAsia="Times New Roman" w:hAnsi="Times New Roman" w:cs="Times New Roman"/>
          <w:b/>
          <w:sz w:val="24"/>
          <w:szCs w:val="24"/>
          <w:lang w:val="en-US"/>
        </w:rPr>
        <w:t>)</w:t>
      </w:r>
    </w:p>
    <w:p w:rsidR="003964C9" w:rsidRDefault="003964C9" w:rsidP="003964C9">
      <w:pPr>
        <w:widowControl w:val="0"/>
        <w:tabs>
          <w:tab w:val="left" w:pos="1124"/>
        </w:tabs>
        <w:spacing w:before="58" w:after="0" w:line="240" w:lineRule="auto"/>
        <w:ind w:left="158" w:firstLine="708"/>
        <w:jc w:val="both"/>
        <w:outlineLvl w:val="1"/>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Öğrenci başarısını ölçme ve değerlendirmede kullanılan tanımlı süreçler (Olgunluk Düzeyi: 1)</w:t>
      </w:r>
    </w:p>
    <w:p w:rsidR="003964C9" w:rsidRDefault="003964C9" w:rsidP="003964C9">
      <w:pPr>
        <w:widowControl w:val="0"/>
        <w:tabs>
          <w:tab w:val="left" w:pos="1124"/>
        </w:tabs>
        <w:spacing w:before="58" w:after="0" w:line="240" w:lineRule="auto"/>
        <w:ind w:left="158" w:firstLine="708"/>
        <w:jc w:val="both"/>
        <w:outlineLvl w:val="1"/>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Ders öğrenme çıktılarına ulaşıp ulaşmadığını değerlendirmek üzere kullanılan ölçme ve değerlendirme yöntemleri (Olgunluk Düzeyi: 1)</w:t>
      </w:r>
    </w:p>
    <w:p w:rsidR="003964C9" w:rsidRDefault="003964C9" w:rsidP="003964C9">
      <w:pPr>
        <w:widowControl w:val="0"/>
        <w:tabs>
          <w:tab w:val="left" w:pos="1124"/>
        </w:tabs>
        <w:spacing w:before="58" w:after="0" w:line="240" w:lineRule="auto"/>
        <w:ind w:left="158" w:firstLine="708"/>
        <w:jc w:val="both"/>
        <w:outlineLvl w:val="1"/>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Standart uygulamalar ve mevzuatın yanısıra; kurumun ihtiyaçları doğrultusunda geliştirdiği özgün yaklaşım ve uygulamalarına ilişkin kanıtlar (Olgunluk Düzeyi: 1)</w:t>
      </w:r>
    </w:p>
    <w:p w:rsidR="003964C9" w:rsidRDefault="003964C9" w:rsidP="003964C9">
      <w:pPr>
        <w:widowControl w:val="0"/>
        <w:tabs>
          <w:tab w:val="left" w:pos="1124"/>
        </w:tabs>
        <w:spacing w:before="58" w:after="0" w:line="240" w:lineRule="auto"/>
        <w:ind w:left="158" w:firstLine="708"/>
        <w:jc w:val="both"/>
        <w:outlineLvl w:val="1"/>
        <w:rPr>
          <w:rFonts w:ascii="Times New Roman" w:eastAsia="Times New Roman" w:hAnsi="Times New Roman" w:cs="Times New Roman"/>
          <w:bCs/>
          <w:sz w:val="24"/>
          <w:szCs w:val="24"/>
          <w:lang w:val="en-US"/>
        </w:rPr>
      </w:pPr>
    </w:p>
    <w:p w:rsidR="003964C9" w:rsidRDefault="003964C9" w:rsidP="003964C9">
      <w:pPr>
        <w:widowControl w:val="0"/>
        <w:tabs>
          <w:tab w:val="left" w:pos="1124"/>
        </w:tabs>
        <w:spacing w:before="58" w:after="0" w:line="240" w:lineRule="auto"/>
        <w:ind w:left="158" w:firstLine="708"/>
        <w:jc w:val="both"/>
        <w:outlineLvl w:val="1"/>
        <w:rPr>
          <w:rFonts w:ascii="Times New Roman" w:eastAsia="Times New Roman" w:hAnsi="Times New Roman" w:cs="Times New Roman"/>
          <w:b/>
          <w:sz w:val="24"/>
          <w:szCs w:val="24"/>
          <w:lang w:val="en-US"/>
        </w:rPr>
      </w:pPr>
      <w:r w:rsidRPr="003964C9">
        <w:rPr>
          <w:rFonts w:ascii="Times New Roman" w:eastAsia="Times New Roman" w:hAnsi="Times New Roman" w:cs="Times New Roman"/>
          <w:b/>
          <w:sz w:val="24"/>
          <w:szCs w:val="24"/>
          <w:lang w:val="en-US"/>
        </w:rPr>
        <w:t>B.3.3. Öğrenci Geri Bildirimleri</w:t>
      </w:r>
      <w:r w:rsidR="008C3B5F">
        <w:rPr>
          <w:rFonts w:ascii="Times New Roman" w:eastAsia="Times New Roman" w:hAnsi="Times New Roman" w:cs="Times New Roman"/>
          <w:b/>
          <w:sz w:val="24"/>
          <w:szCs w:val="24"/>
          <w:lang w:val="en-US"/>
        </w:rPr>
        <w:t xml:space="preserve"> </w:t>
      </w:r>
      <w:r w:rsidR="004C36B5" w:rsidRPr="004C36B5">
        <w:rPr>
          <w:rFonts w:ascii="Times New Roman" w:eastAsia="Times New Roman" w:hAnsi="Times New Roman" w:cs="Times New Roman"/>
          <w:b/>
          <w:sz w:val="24"/>
          <w:szCs w:val="24"/>
          <w:lang w:val="en-US"/>
        </w:rPr>
        <w:t>(Olgunluk Düzeyi: 4)</w:t>
      </w:r>
    </w:p>
    <w:p w:rsidR="003964C9" w:rsidRDefault="003964C9" w:rsidP="003964C9">
      <w:pPr>
        <w:widowControl w:val="0"/>
        <w:tabs>
          <w:tab w:val="left" w:pos="1124"/>
        </w:tabs>
        <w:spacing w:before="58" w:after="0" w:line="240" w:lineRule="auto"/>
        <w:ind w:left="158" w:firstLine="708"/>
        <w:jc w:val="both"/>
        <w:outlineLvl w:val="1"/>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Tanımlı öğrenci geri bildirim mekanizmaları (Olgunluk Düzeyi: 4; KSÜ Öğretim Elemanı Değerlendirme Anketi)</w:t>
      </w:r>
    </w:p>
    <w:p w:rsidR="003964C9" w:rsidRDefault="003964C9" w:rsidP="003964C9">
      <w:pPr>
        <w:widowControl w:val="0"/>
        <w:tabs>
          <w:tab w:val="left" w:pos="1124"/>
        </w:tabs>
        <w:spacing w:before="58" w:after="0" w:line="240" w:lineRule="auto"/>
        <w:ind w:left="158" w:firstLine="708"/>
        <w:jc w:val="both"/>
        <w:outlineLvl w:val="1"/>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Öğrenci geri bildirimleri kapsamında gerçekleştirilen iyileştirmelere ilişkin uygulamalar (Olgunluk Düzeyi: 4)</w:t>
      </w:r>
    </w:p>
    <w:p w:rsidR="003964C9" w:rsidRDefault="003964C9" w:rsidP="003964C9">
      <w:pPr>
        <w:widowControl w:val="0"/>
        <w:tabs>
          <w:tab w:val="left" w:pos="1124"/>
        </w:tabs>
        <w:spacing w:before="58" w:after="0" w:line="240" w:lineRule="auto"/>
        <w:ind w:left="158" w:firstLine="708"/>
        <w:jc w:val="both"/>
        <w:outlineLvl w:val="1"/>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Öğrencilerin karar alma mekanizmalarına katılım örnekleri (Olgunluk Düzeyi: 4; fakülte öğrenci temsilcisi seçimleri, öğrenci topluluğu seçimleri)</w:t>
      </w:r>
    </w:p>
    <w:p w:rsidR="003964C9" w:rsidRDefault="003964C9" w:rsidP="003964C9">
      <w:pPr>
        <w:widowControl w:val="0"/>
        <w:tabs>
          <w:tab w:val="left" w:pos="1124"/>
        </w:tabs>
        <w:spacing w:before="58" w:after="0" w:line="240" w:lineRule="auto"/>
        <w:ind w:left="158" w:firstLine="708"/>
        <w:jc w:val="both"/>
        <w:outlineLvl w:val="1"/>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xml:space="preserve">- Standart uygulamalar ve mevzuatın yanısıra; kurumun ihtiyaçları doğrultusunda geliştirdiği özgün yaklaşım ve uygulamalarına ilişkin kanıtlar (Olgunluk Düzeyi: 4; öğrenci topluluk kararları) </w:t>
      </w:r>
    </w:p>
    <w:p w:rsidR="003964C9" w:rsidRDefault="003964C9" w:rsidP="003964C9">
      <w:pPr>
        <w:widowControl w:val="0"/>
        <w:tabs>
          <w:tab w:val="left" w:pos="1124"/>
        </w:tabs>
        <w:spacing w:before="58" w:after="0" w:line="240" w:lineRule="auto"/>
        <w:ind w:left="158" w:firstLine="708"/>
        <w:jc w:val="both"/>
        <w:outlineLvl w:val="1"/>
        <w:rPr>
          <w:rFonts w:ascii="Times New Roman" w:eastAsia="Times New Roman" w:hAnsi="Times New Roman" w:cs="Times New Roman"/>
          <w:bCs/>
          <w:sz w:val="24"/>
          <w:szCs w:val="24"/>
          <w:lang w:val="en-US"/>
        </w:rPr>
      </w:pPr>
    </w:p>
    <w:p w:rsidR="003964C9" w:rsidRPr="004C36B5" w:rsidRDefault="003964C9" w:rsidP="003964C9">
      <w:pPr>
        <w:widowControl w:val="0"/>
        <w:tabs>
          <w:tab w:val="left" w:pos="1124"/>
        </w:tabs>
        <w:spacing w:before="58" w:after="0" w:line="240" w:lineRule="auto"/>
        <w:ind w:left="158" w:firstLine="708"/>
        <w:jc w:val="both"/>
        <w:outlineLvl w:val="1"/>
        <w:rPr>
          <w:rFonts w:ascii="Times New Roman" w:eastAsia="Times New Roman" w:hAnsi="Times New Roman" w:cs="Times New Roman"/>
          <w:b/>
          <w:sz w:val="24"/>
          <w:szCs w:val="24"/>
          <w:lang w:val="en-US"/>
        </w:rPr>
      </w:pPr>
      <w:r w:rsidRPr="003964C9">
        <w:rPr>
          <w:rFonts w:ascii="Times New Roman" w:eastAsia="Times New Roman" w:hAnsi="Times New Roman" w:cs="Times New Roman"/>
          <w:b/>
          <w:sz w:val="24"/>
          <w:szCs w:val="24"/>
          <w:lang w:val="en-US"/>
        </w:rPr>
        <w:t>B.3.4. Akademik Danışmanlık</w:t>
      </w:r>
      <w:r w:rsidR="008C3B5F">
        <w:rPr>
          <w:rFonts w:ascii="Times New Roman" w:eastAsia="Times New Roman" w:hAnsi="Times New Roman" w:cs="Times New Roman"/>
          <w:b/>
          <w:sz w:val="24"/>
          <w:szCs w:val="24"/>
          <w:lang w:val="en-US"/>
        </w:rPr>
        <w:t xml:space="preserve"> </w:t>
      </w:r>
      <w:r w:rsidR="004C36B5" w:rsidRPr="004C36B5">
        <w:rPr>
          <w:rFonts w:ascii="Times New Roman" w:eastAsia="Times New Roman" w:hAnsi="Times New Roman" w:cs="Times New Roman"/>
          <w:b/>
          <w:sz w:val="24"/>
          <w:szCs w:val="24"/>
          <w:lang w:val="en-US"/>
        </w:rPr>
        <w:t>(Olgunluk Düzeyi: 4)</w:t>
      </w:r>
    </w:p>
    <w:p w:rsidR="003964C9" w:rsidRDefault="003964C9" w:rsidP="003964C9">
      <w:pPr>
        <w:widowControl w:val="0"/>
        <w:tabs>
          <w:tab w:val="left" w:pos="1124"/>
        </w:tabs>
        <w:spacing w:before="58" w:after="0" w:line="240" w:lineRule="auto"/>
        <w:ind w:left="158" w:firstLine="708"/>
        <w:jc w:val="both"/>
        <w:outlineLvl w:val="1"/>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Öğrenci danışmanlık sisteminde kullanılan tanımlı süreçler (Olgunluk Düzeyi: 4</w:t>
      </w:r>
      <w:r w:rsidR="00DB47FA">
        <w:rPr>
          <w:rFonts w:ascii="Times New Roman" w:eastAsia="Times New Roman" w:hAnsi="Times New Roman" w:cs="Times New Roman"/>
          <w:bCs/>
          <w:sz w:val="24"/>
          <w:szCs w:val="24"/>
          <w:lang w:val="en-US"/>
        </w:rPr>
        <w:t>; Danışma kurulu toplantısı</w:t>
      </w:r>
      <w:r w:rsidR="00D612A5">
        <w:rPr>
          <w:rFonts w:ascii="Times New Roman" w:eastAsia="Times New Roman" w:hAnsi="Times New Roman" w:cs="Times New Roman"/>
          <w:bCs/>
          <w:sz w:val="24"/>
          <w:szCs w:val="24"/>
          <w:lang w:val="en-US"/>
        </w:rPr>
        <w:t>, akademik takvim)</w:t>
      </w:r>
    </w:p>
    <w:p w:rsidR="00D612A5" w:rsidRDefault="00D612A5" w:rsidP="003964C9">
      <w:pPr>
        <w:widowControl w:val="0"/>
        <w:tabs>
          <w:tab w:val="left" w:pos="1124"/>
        </w:tabs>
        <w:spacing w:before="58" w:after="0" w:line="240" w:lineRule="auto"/>
        <w:ind w:left="158" w:firstLine="708"/>
        <w:jc w:val="both"/>
        <w:outlineLvl w:val="1"/>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Öğrencilerin danışmanlara erişimine ilişkin mekanizmalar (Olgunluk Düzeyi: 4; Danışman iletişim bilgileri, danışman görüşme odası, danışmanlık saati, öğrenci görüşme saati)</w:t>
      </w:r>
    </w:p>
    <w:p w:rsidR="00D612A5" w:rsidRDefault="00D612A5" w:rsidP="003964C9">
      <w:pPr>
        <w:widowControl w:val="0"/>
        <w:tabs>
          <w:tab w:val="left" w:pos="1124"/>
        </w:tabs>
        <w:spacing w:before="58" w:after="0" w:line="240" w:lineRule="auto"/>
        <w:ind w:left="158" w:firstLine="708"/>
        <w:jc w:val="both"/>
        <w:outlineLvl w:val="1"/>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Öğrencilerin katılımına ilişkin kanıtlar (Olgunluk Düzeyi: 4; ders kayıt formu)</w:t>
      </w:r>
    </w:p>
    <w:p w:rsidR="00D612A5" w:rsidRDefault="00D612A5" w:rsidP="00D612A5">
      <w:pPr>
        <w:widowControl w:val="0"/>
        <w:tabs>
          <w:tab w:val="left" w:pos="1124"/>
        </w:tabs>
        <w:spacing w:before="58" w:after="0" w:line="240" w:lineRule="auto"/>
        <w:ind w:left="158" w:firstLine="708"/>
        <w:jc w:val="both"/>
        <w:outlineLvl w:val="1"/>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Standart uygulamalar ve mevzuatın yanısıra; kurumun ihtiyaçları doğrultusunda geliştirdiği özgün yaklaşım ve uygulamalarına ilişkin kanıtlar (Olgunluk Düzeyi: 4; ders kayıt formu, danışman kişisel web sayfası)</w:t>
      </w:r>
    </w:p>
    <w:p w:rsidR="00D612A5" w:rsidRDefault="00D612A5" w:rsidP="00D612A5">
      <w:pPr>
        <w:widowControl w:val="0"/>
        <w:tabs>
          <w:tab w:val="left" w:pos="1124"/>
        </w:tabs>
        <w:spacing w:before="58" w:after="0" w:line="240" w:lineRule="auto"/>
        <w:ind w:left="158" w:firstLine="708"/>
        <w:jc w:val="both"/>
        <w:outlineLvl w:val="1"/>
        <w:rPr>
          <w:rFonts w:ascii="Times New Roman" w:eastAsia="Times New Roman" w:hAnsi="Times New Roman" w:cs="Times New Roman"/>
          <w:bCs/>
          <w:sz w:val="24"/>
          <w:szCs w:val="24"/>
          <w:lang w:val="en-US"/>
        </w:rPr>
      </w:pPr>
    </w:p>
    <w:p w:rsidR="004044A7" w:rsidRDefault="004044A7" w:rsidP="00D612A5">
      <w:pPr>
        <w:widowControl w:val="0"/>
        <w:tabs>
          <w:tab w:val="left" w:pos="1124"/>
        </w:tabs>
        <w:spacing w:before="58" w:after="0" w:line="240" w:lineRule="auto"/>
        <w:ind w:left="158" w:firstLine="708"/>
        <w:jc w:val="both"/>
        <w:outlineLvl w:val="1"/>
        <w:rPr>
          <w:rFonts w:ascii="Times New Roman" w:eastAsia="Times New Roman" w:hAnsi="Times New Roman" w:cs="Times New Roman"/>
          <w:b/>
          <w:sz w:val="24"/>
          <w:szCs w:val="24"/>
          <w:lang w:val="en-US"/>
        </w:rPr>
      </w:pPr>
    </w:p>
    <w:p w:rsidR="00D612A5" w:rsidRPr="00D612A5" w:rsidRDefault="00D612A5" w:rsidP="00D612A5">
      <w:pPr>
        <w:widowControl w:val="0"/>
        <w:tabs>
          <w:tab w:val="left" w:pos="1124"/>
        </w:tabs>
        <w:spacing w:before="58" w:after="0" w:line="240" w:lineRule="auto"/>
        <w:ind w:left="158" w:firstLine="708"/>
        <w:jc w:val="both"/>
        <w:outlineLvl w:val="1"/>
        <w:rPr>
          <w:rFonts w:ascii="Times New Roman" w:eastAsia="Times New Roman" w:hAnsi="Times New Roman" w:cs="Times New Roman"/>
          <w:b/>
          <w:sz w:val="24"/>
          <w:szCs w:val="24"/>
          <w:lang w:val="en-US"/>
        </w:rPr>
      </w:pPr>
      <w:r w:rsidRPr="00D612A5">
        <w:rPr>
          <w:rFonts w:ascii="Times New Roman" w:eastAsia="Times New Roman" w:hAnsi="Times New Roman" w:cs="Times New Roman"/>
          <w:b/>
          <w:sz w:val="24"/>
          <w:szCs w:val="24"/>
          <w:lang w:val="en-US"/>
        </w:rPr>
        <w:t xml:space="preserve">B.6. Programların İzlenmesi ve Güncellenmesi </w:t>
      </w:r>
    </w:p>
    <w:p w:rsidR="00D612A5" w:rsidRDefault="00D612A5" w:rsidP="003964C9">
      <w:pPr>
        <w:widowControl w:val="0"/>
        <w:tabs>
          <w:tab w:val="left" w:pos="1124"/>
        </w:tabs>
        <w:spacing w:before="58" w:after="0" w:line="240" w:lineRule="auto"/>
        <w:ind w:left="158" w:firstLine="708"/>
        <w:jc w:val="both"/>
        <w:outlineLvl w:val="1"/>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Programların izlenmesi ve güncellenmesi konusunda aşağıdaki maddeler uygulanmaktadır:</w:t>
      </w:r>
    </w:p>
    <w:p w:rsidR="00D612A5" w:rsidRDefault="00D612A5" w:rsidP="003964C9">
      <w:pPr>
        <w:widowControl w:val="0"/>
        <w:tabs>
          <w:tab w:val="left" w:pos="1124"/>
        </w:tabs>
        <w:spacing w:before="58" w:after="0" w:line="240" w:lineRule="auto"/>
        <w:ind w:left="158" w:firstLine="708"/>
        <w:jc w:val="both"/>
        <w:outlineLvl w:val="1"/>
        <w:rPr>
          <w:rFonts w:ascii="Times New Roman" w:eastAsia="Times New Roman" w:hAnsi="Times New Roman" w:cs="Times New Roman"/>
          <w:b/>
          <w:sz w:val="24"/>
          <w:szCs w:val="24"/>
          <w:lang w:val="en-US"/>
        </w:rPr>
      </w:pPr>
      <w:r w:rsidRPr="00D612A5">
        <w:rPr>
          <w:rFonts w:ascii="Times New Roman" w:eastAsia="Times New Roman" w:hAnsi="Times New Roman" w:cs="Times New Roman"/>
          <w:b/>
          <w:sz w:val="24"/>
          <w:szCs w:val="24"/>
          <w:lang w:val="en-US"/>
        </w:rPr>
        <w:lastRenderedPageBreak/>
        <w:t>B.6.1. Program Çıktılarının İzlenmesi ve Güncellenmesi</w:t>
      </w:r>
      <w:r w:rsidR="008C3B5F">
        <w:rPr>
          <w:rFonts w:ascii="Times New Roman" w:eastAsia="Times New Roman" w:hAnsi="Times New Roman" w:cs="Times New Roman"/>
          <w:b/>
          <w:sz w:val="24"/>
          <w:szCs w:val="24"/>
          <w:lang w:val="en-US"/>
        </w:rPr>
        <w:t xml:space="preserve"> </w:t>
      </w:r>
      <w:r w:rsidR="004C36B5" w:rsidRPr="004C36B5">
        <w:rPr>
          <w:rFonts w:ascii="Times New Roman" w:eastAsia="Times New Roman" w:hAnsi="Times New Roman" w:cs="Times New Roman"/>
          <w:b/>
          <w:sz w:val="24"/>
          <w:szCs w:val="24"/>
          <w:lang w:val="en-US"/>
        </w:rPr>
        <w:t>(Olgunluk Düzeyi: 2)</w:t>
      </w:r>
    </w:p>
    <w:p w:rsidR="00D612A5" w:rsidRDefault="00D612A5" w:rsidP="003964C9">
      <w:pPr>
        <w:widowControl w:val="0"/>
        <w:tabs>
          <w:tab w:val="left" w:pos="1124"/>
        </w:tabs>
        <w:spacing w:before="58" w:after="0" w:line="240" w:lineRule="auto"/>
        <w:ind w:left="158" w:firstLine="708"/>
        <w:jc w:val="both"/>
        <w:outlineLvl w:val="1"/>
        <w:rPr>
          <w:rFonts w:ascii="Times New Roman" w:eastAsia="Times New Roman" w:hAnsi="Times New Roman" w:cs="Times New Roman"/>
          <w:bCs/>
          <w:sz w:val="24"/>
          <w:szCs w:val="24"/>
          <w:lang w:val="en-US"/>
        </w:rPr>
      </w:pPr>
      <w:r>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Cs/>
          <w:sz w:val="24"/>
          <w:szCs w:val="24"/>
          <w:lang w:val="en-US"/>
        </w:rPr>
        <w:t>Programların izlenmesi ve güncellenmesine ilişkin tanımlı süreçler (Olgunluk Düzeyi: 2)</w:t>
      </w:r>
    </w:p>
    <w:p w:rsidR="00D612A5" w:rsidRDefault="00D612A5" w:rsidP="003964C9">
      <w:pPr>
        <w:widowControl w:val="0"/>
        <w:tabs>
          <w:tab w:val="left" w:pos="1124"/>
        </w:tabs>
        <w:spacing w:before="58" w:after="0" w:line="240" w:lineRule="auto"/>
        <w:ind w:left="158" w:firstLine="708"/>
        <w:jc w:val="both"/>
        <w:outlineLvl w:val="1"/>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Kurumun misyon, vizyon ve hedefleri doğrultusunda programlarını güncellemek üzere kurduğu mekanizma örnekleri (Olgunluk Düzeyi: 4; OBS Bilgi Sistemi)</w:t>
      </w:r>
    </w:p>
    <w:p w:rsidR="00D612A5" w:rsidRPr="00D612A5" w:rsidRDefault="00D612A5" w:rsidP="003964C9">
      <w:pPr>
        <w:widowControl w:val="0"/>
        <w:tabs>
          <w:tab w:val="left" w:pos="1124"/>
        </w:tabs>
        <w:spacing w:before="58" w:after="0" w:line="240" w:lineRule="auto"/>
        <w:ind w:left="158" w:firstLine="708"/>
        <w:jc w:val="both"/>
        <w:outlineLvl w:val="1"/>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Programların Yıllık Özdeğerlendirme Raporları (Olgunluk Düzeyi: 1)</w:t>
      </w:r>
    </w:p>
    <w:p w:rsidR="003964C9" w:rsidRDefault="00FE6010" w:rsidP="003964C9">
      <w:pPr>
        <w:widowControl w:val="0"/>
        <w:tabs>
          <w:tab w:val="left" w:pos="1124"/>
        </w:tabs>
        <w:spacing w:before="58" w:after="0" w:line="240" w:lineRule="auto"/>
        <w:ind w:left="158" w:firstLine="708"/>
        <w:jc w:val="both"/>
        <w:outlineLvl w:val="1"/>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Program ve d</w:t>
      </w:r>
      <w:r w:rsidR="00D612A5">
        <w:rPr>
          <w:rFonts w:ascii="Times New Roman" w:eastAsia="Times New Roman" w:hAnsi="Times New Roman" w:cs="Times New Roman"/>
          <w:bCs/>
          <w:sz w:val="24"/>
          <w:szCs w:val="24"/>
          <w:lang w:val="en-US"/>
        </w:rPr>
        <w:t>ers öğrenme kazanımlarına ulaşıp ulaşılmadığını izleyen sistemler (Olgunluk Düzeyi: 4; Bologna ve OBS Sistemleri)</w:t>
      </w:r>
    </w:p>
    <w:p w:rsidR="00D612A5" w:rsidRDefault="00D612A5" w:rsidP="003964C9">
      <w:pPr>
        <w:widowControl w:val="0"/>
        <w:tabs>
          <w:tab w:val="left" w:pos="1124"/>
        </w:tabs>
        <w:spacing w:before="58" w:after="0" w:line="240" w:lineRule="auto"/>
        <w:ind w:left="158" w:firstLine="708"/>
        <w:jc w:val="both"/>
        <w:outlineLvl w:val="1"/>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Programların yıllık öz değerlendirmelerinden hareketle yapılan iyileştirmeler (Olgunluk Düzeyi: 1)</w:t>
      </w:r>
    </w:p>
    <w:p w:rsidR="00D612A5" w:rsidRDefault="00D612A5" w:rsidP="003964C9">
      <w:pPr>
        <w:widowControl w:val="0"/>
        <w:tabs>
          <w:tab w:val="left" w:pos="1124"/>
        </w:tabs>
        <w:spacing w:before="58" w:after="0" w:line="240" w:lineRule="auto"/>
        <w:ind w:left="158" w:firstLine="708"/>
        <w:jc w:val="both"/>
        <w:outlineLvl w:val="1"/>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xml:space="preserve">- </w:t>
      </w:r>
      <w:r w:rsidR="008724B3">
        <w:rPr>
          <w:rFonts w:ascii="Times New Roman" w:eastAsia="Times New Roman" w:hAnsi="Times New Roman" w:cs="Times New Roman"/>
          <w:bCs/>
          <w:sz w:val="24"/>
          <w:szCs w:val="24"/>
          <w:lang w:val="en-US"/>
        </w:rPr>
        <w:t>Yapılan iyileştirmeler ve değişiklikler konusunda tüm paydaşların bilgilendirildiği uygulamalar (Olgunluk Düzeyi: 4; Bologna, OBS, EBYS)</w:t>
      </w:r>
    </w:p>
    <w:p w:rsidR="008724B3" w:rsidRDefault="008724B3" w:rsidP="008724B3">
      <w:pPr>
        <w:widowControl w:val="0"/>
        <w:tabs>
          <w:tab w:val="left" w:pos="1124"/>
        </w:tabs>
        <w:spacing w:before="58" w:after="0" w:line="240" w:lineRule="auto"/>
        <w:ind w:left="158" w:firstLine="708"/>
        <w:jc w:val="both"/>
        <w:outlineLvl w:val="1"/>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xml:space="preserve">- </w:t>
      </w:r>
      <w:r w:rsidR="00715E2D">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lang w:val="en-US"/>
        </w:rPr>
        <w:t>Program izleme ve güncelleme çalışmalarının toplumsal katkısını gösteren kanıtlar (Olgunluk Düzeyi: 1)</w:t>
      </w:r>
    </w:p>
    <w:p w:rsidR="008724B3" w:rsidRDefault="008724B3" w:rsidP="003964C9">
      <w:pPr>
        <w:widowControl w:val="0"/>
        <w:tabs>
          <w:tab w:val="left" w:pos="1124"/>
        </w:tabs>
        <w:spacing w:before="58" w:after="0" w:line="240" w:lineRule="auto"/>
        <w:ind w:left="158" w:firstLine="708"/>
        <w:jc w:val="both"/>
        <w:outlineLvl w:val="1"/>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Programın eğitim amaçlarına ulaşıp ulaşmadığını, mezunlarının ve iş dünyasının görüşlerini içerecek şekilde gösteren kanıtlar (Olgunluk Düzeyi: 1)</w:t>
      </w:r>
    </w:p>
    <w:p w:rsidR="008724B3" w:rsidRDefault="008724B3" w:rsidP="008724B3">
      <w:pPr>
        <w:widowControl w:val="0"/>
        <w:tabs>
          <w:tab w:val="left" w:pos="1124"/>
        </w:tabs>
        <w:spacing w:before="58" w:after="0" w:line="240" w:lineRule="auto"/>
        <w:ind w:left="158" w:firstLine="708"/>
        <w:jc w:val="both"/>
        <w:outlineLvl w:val="1"/>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Paydaş katılımıyla ve görüşlerinden hareketle geliştirilen programlar (Olgunluk Düzeyi:1)</w:t>
      </w:r>
    </w:p>
    <w:p w:rsidR="008724B3" w:rsidRDefault="008724B3" w:rsidP="008724B3">
      <w:pPr>
        <w:widowControl w:val="0"/>
        <w:tabs>
          <w:tab w:val="left" w:pos="1124"/>
        </w:tabs>
        <w:spacing w:before="58" w:after="0" w:line="240" w:lineRule="auto"/>
        <w:ind w:left="158" w:firstLine="708"/>
        <w:jc w:val="both"/>
        <w:outlineLvl w:val="1"/>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Paydaş katılımıyla ve görüşlerinden hareketle programda yapılan iyileştirmeler (Olgunluk Düzeyi:1)</w:t>
      </w:r>
    </w:p>
    <w:p w:rsidR="008724B3" w:rsidRDefault="008724B3" w:rsidP="008724B3">
      <w:pPr>
        <w:widowControl w:val="0"/>
        <w:tabs>
          <w:tab w:val="left" w:pos="1124"/>
        </w:tabs>
        <w:spacing w:before="58" w:after="0" w:line="240" w:lineRule="auto"/>
        <w:ind w:left="158" w:firstLine="708"/>
        <w:jc w:val="both"/>
        <w:outlineLvl w:val="1"/>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Akreditasyon çalışmalarının teşvik edildiğine ilişkin tanımlı süreçler, uygulamalar (Olgunluk Düzeyi:1)</w:t>
      </w:r>
    </w:p>
    <w:p w:rsidR="008724B3" w:rsidRDefault="008724B3" w:rsidP="008724B3">
      <w:pPr>
        <w:widowControl w:val="0"/>
        <w:tabs>
          <w:tab w:val="left" w:pos="1124"/>
        </w:tabs>
        <w:spacing w:before="58" w:after="0" w:line="240" w:lineRule="auto"/>
        <w:ind w:left="158" w:firstLine="708"/>
        <w:jc w:val="both"/>
        <w:outlineLvl w:val="1"/>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xml:space="preserve">- </w:t>
      </w:r>
      <w:r w:rsidR="00715E2D">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lang w:val="en-US"/>
        </w:rPr>
        <w:t>Program Akreditasyonu (Olgunluk Düzeyi: 1)</w:t>
      </w:r>
    </w:p>
    <w:p w:rsidR="008724B3" w:rsidRDefault="008724B3" w:rsidP="008724B3">
      <w:pPr>
        <w:widowControl w:val="0"/>
        <w:tabs>
          <w:tab w:val="left" w:pos="1124"/>
        </w:tabs>
        <w:spacing w:before="58" w:after="0" w:line="240" w:lineRule="auto"/>
        <w:ind w:left="158" w:firstLine="708"/>
        <w:jc w:val="both"/>
        <w:outlineLvl w:val="1"/>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Standart uygulamalar ve mevzuatın yanısıra; kurumun ihtiyaçları doğrultusunda geliştirdiği özgün yaklaşım ve uygulamalarına ilişkin kanıtlar (Olgunluk Düzeyi: 1)</w:t>
      </w:r>
    </w:p>
    <w:p w:rsidR="008724B3" w:rsidRDefault="008724B3" w:rsidP="008724B3">
      <w:pPr>
        <w:widowControl w:val="0"/>
        <w:tabs>
          <w:tab w:val="left" w:pos="1124"/>
        </w:tabs>
        <w:spacing w:before="58" w:after="0" w:line="240" w:lineRule="auto"/>
        <w:ind w:left="158" w:firstLine="708"/>
        <w:jc w:val="both"/>
        <w:outlineLvl w:val="1"/>
        <w:rPr>
          <w:rFonts w:ascii="Times New Roman" w:eastAsia="Times New Roman" w:hAnsi="Times New Roman" w:cs="Times New Roman"/>
          <w:bCs/>
          <w:sz w:val="24"/>
          <w:szCs w:val="24"/>
          <w:lang w:val="en-US"/>
        </w:rPr>
      </w:pPr>
    </w:p>
    <w:p w:rsidR="008724B3" w:rsidRPr="004C36B5" w:rsidRDefault="005D51D7" w:rsidP="008724B3">
      <w:pPr>
        <w:widowControl w:val="0"/>
        <w:tabs>
          <w:tab w:val="left" w:pos="1124"/>
        </w:tabs>
        <w:spacing w:before="58" w:after="0" w:line="240" w:lineRule="auto"/>
        <w:ind w:left="158" w:firstLine="708"/>
        <w:jc w:val="both"/>
        <w:outlineLvl w:val="1"/>
        <w:rPr>
          <w:rFonts w:ascii="Times New Roman" w:eastAsia="Times New Roman" w:hAnsi="Times New Roman" w:cs="Times New Roman"/>
          <w:b/>
          <w:sz w:val="24"/>
          <w:szCs w:val="24"/>
          <w:lang w:val="en-US"/>
        </w:rPr>
      </w:pPr>
      <w:r w:rsidRPr="005D51D7">
        <w:rPr>
          <w:rFonts w:ascii="Times New Roman" w:eastAsia="Times New Roman" w:hAnsi="Times New Roman" w:cs="Times New Roman"/>
          <w:b/>
          <w:sz w:val="24"/>
          <w:szCs w:val="24"/>
          <w:lang w:val="en-US"/>
        </w:rPr>
        <w:t>B.6.2. Mezun İzleme Sistemi</w:t>
      </w:r>
      <w:r w:rsidR="008C3B5F">
        <w:rPr>
          <w:rFonts w:ascii="Times New Roman" w:eastAsia="Times New Roman" w:hAnsi="Times New Roman" w:cs="Times New Roman"/>
          <w:b/>
          <w:sz w:val="24"/>
          <w:szCs w:val="24"/>
          <w:lang w:val="en-US"/>
        </w:rPr>
        <w:t xml:space="preserve"> </w:t>
      </w:r>
      <w:r w:rsidR="004C36B5" w:rsidRPr="004C36B5">
        <w:rPr>
          <w:rFonts w:ascii="Times New Roman" w:eastAsia="Times New Roman" w:hAnsi="Times New Roman" w:cs="Times New Roman"/>
          <w:b/>
          <w:sz w:val="24"/>
          <w:szCs w:val="24"/>
          <w:lang w:val="en-US"/>
        </w:rPr>
        <w:t xml:space="preserve">(Olgunluk Düzeyi: </w:t>
      </w:r>
      <w:r w:rsidR="004C36B5">
        <w:rPr>
          <w:rFonts w:ascii="Times New Roman" w:eastAsia="Times New Roman" w:hAnsi="Times New Roman" w:cs="Times New Roman"/>
          <w:b/>
          <w:sz w:val="24"/>
          <w:szCs w:val="24"/>
          <w:lang w:val="en-US"/>
        </w:rPr>
        <w:t>2</w:t>
      </w:r>
      <w:r w:rsidR="004C36B5" w:rsidRPr="004C36B5">
        <w:rPr>
          <w:rFonts w:ascii="Times New Roman" w:eastAsia="Times New Roman" w:hAnsi="Times New Roman" w:cs="Times New Roman"/>
          <w:b/>
          <w:sz w:val="24"/>
          <w:szCs w:val="24"/>
          <w:lang w:val="en-US"/>
        </w:rPr>
        <w:t>)</w:t>
      </w:r>
    </w:p>
    <w:p w:rsidR="005D51D7" w:rsidRDefault="005D51D7" w:rsidP="008724B3">
      <w:pPr>
        <w:widowControl w:val="0"/>
        <w:tabs>
          <w:tab w:val="left" w:pos="1124"/>
        </w:tabs>
        <w:spacing w:before="58" w:after="0" w:line="240" w:lineRule="auto"/>
        <w:ind w:left="158" w:firstLine="708"/>
        <w:jc w:val="both"/>
        <w:outlineLvl w:val="1"/>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w:t>
      </w:r>
      <w:r w:rsidR="002218CE">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lang w:val="en-US"/>
        </w:rPr>
        <w:t xml:space="preserve"> Mezun İzleme Sistemi (Olgunluk Düzeyi: 3; Mezun bilgi formları )</w:t>
      </w:r>
    </w:p>
    <w:p w:rsidR="005D51D7" w:rsidRDefault="005D51D7" w:rsidP="008724B3">
      <w:pPr>
        <w:widowControl w:val="0"/>
        <w:tabs>
          <w:tab w:val="left" w:pos="1124"/>
        </w:tabs>
        <w:spacing w:before="58" w:after="0" w:line="240" w:lineRule="auto"/>
        <w:ind w:left="158" w:firstLine="708"/>
        <w:jc w:val="both"/>
        <w:outlineLvl w:val="1"/>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Mezunların ve iş dünyasının mezun yeterliliklerine ilişkin memnuniyet düzeyi (Olgunluk Düzeyi: 1)</w:t>
      </w:r>
    </w:p>
    <w:p w:rsidR="005D51D7" w:rsidRDefault="005D51D7" w:rsidP="008724B3">
      <w:pPr>
        <w:widowControl w:val="0"/>
        <w:tabs>
          <w:tab w:val="left" w:pos="1124"/>
        </w:tabs>
        <w:spacing w:before="58" w:after="0" w:line="240" w:lineRule="auto"/>
        <w:ind w:left="158" w:firstLine="708"/>
        <w:jc w:val="both"/>
        <w:outlineLvl w:val="1"/>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Mezun izleme sistemi kapsamında gerçekleştirilen iyileştirme uygulamaları (Olgunluk Düzeyi: 1)</w:t>
      </w:r>
    </w:p>
    <w:p w:rsidR="005D51D7" w:rsidRDefault="005D51D7" w:rsidP="008724B3">
      <w:pPr>
        <w:widowControl w:val="0"/>
        <w:tabs>
          <w:tab w:val="left" w:pos="1124"/>
        </w:tabs>
        <w:spacing w:before="58" w:after="0" w:line="240" w:lineRule="auto"/>
        <w:ind w:left="158" w:firstLine="708"/>
        <w:jc w:val="both"/>
        <w:outlineLvl w:val="1"/>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xml:space="preserve">- </w:t>
      </w:r>
      <w:r w:rsidR="002218CE">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lang w:val="en-US"/>
        </w:rPr>
        <w:t>Paydaş katılımına ilişkin kanıtlar (Olgunluk Düzeyi: 1)</w:t>
      </w:r>
    </w:p>
    <w:p w:rsidR="008724B3" w:rsidRDefault="005D51D7" w:rsidP="00CD6772">
      <w:pPr>
        <w:widowControl w:val="0"/>
        <w:tabs>
          <w:tab w:val="left" w:pos="1124"/>
        </w:tabs>
        <w:spacing w:before="58" w:after="0" w:line="240" w:lineRule="auto"/>
        <w:ind w:left="158" w:firstLine="708"/>
        <w:jc w:val="both"/>
        <w:outlineLvl w:val="1"/>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Standart uygulamalar ve mevzuatın yanısıra; kurumun ihtiyaçları doğrultusunda geliştirdiği özgün yaklaşım ve uygulamalarına ilişkin kanıtlar (Olgunluk Düzeyi: 3; Mezun bilgi formları)</w:t>
      </w:r>
    </w:p>
    <w:p w:rsidR="003964C9" w:rsidRPr="003964C9" w:rsidRDefault="003964C9" w:rsidP="003964C9">
      <w:pPr>
        <w:widowControl w:val="0"/>
        <w:tabs>
          <w:tab w:val="left" w:pos="1124"/>
        </w:tabs>
        <w:spacing w:before="58" w:after="0" w:line="240" w:lineRule="auto"/>
        <w:ind w:left="158" w:firstLine="708"/>
        <w:jc w:val="both"/>
        <w:outlineLvl w:val="1"/>
        <w:rPr>
          <w:rFonts w:ascii="Times New Roman" w:eastAsia="Times New Roman" w:hAnsi="Times New Roman" w:cs="Times New Roman"/>
          <w:bCs/>
          <w:sz w:val="24"/>
          <w:szCs w:val="24"/>
          <w:lang w:val="en-US"/>
        </w:rPr>
      </w:pPr>
    </w:p>
    <w:p w:rsidR="003964C9" w:rsidRPr="003964C9" w:rsidRDefault="003964C9" w:rsidP="003964C9">
      <w:pPr>
        <w:widowControl w:val="0"/>
        <w:tabs>
          <w:tab w:val="left" w:pos="1124"/>
        </w:tabs>
        <w:spacing w:before="58" w:after="0" w:line="240" w:lineRule="auto"/>
        <w:ind w:left="158" w:firstLine="708"/>
        <w:jc w:val="both"/>
        <w:outlineLvl w:val="1"/>
        <w:rPr>
          <w:rFonts w:ascii="Times New Roman" w:eastAsia="Times New Roman" w:hAnsi="Times New Roman" w:cs="Times New Roman"/>
          <w:b/>
          <w:sz w:val="24"/>
          <w:szCs w:val="24"/>
          <w:lang w:val="en-US"/>
        </w:rPr>
      </w:pPr>
    </w:p>
    <w:p w:rsidR="003964C9" w:rsidRPr="003964C9" w:rsidRDefault="003964C9" w:rsidP="003964C9">
      <w:pPr>
        <w:widowControl w:val="0"/>
        <w:tabs>
          <w:tab w:val="left" w:pos="1124"/>
        </w:tabs>
        <w:spacing w:before="58" w:after="0" w:line="240" w:lineRule="auto"/>
        <w:ind w:left="158" w:firstLine="708"/>
        <w:jc w:val="both"/>
        <w:outlineLvl w:val="1"/>
        <w:rPr>
          <w:rFonts w:ascii="Times New Roman" w:eastAsia="Times New Roman" w:hAnsi="Times New Roman" w:cs="Times New Roman"/>
          <w:bCs/>
          <w:sz w:val="24"/>
          <w:szCs w:val="24"/>
          <w:lang w:val="en-US"/>
        </w:rPr>
      </w:pPr>
    </w:p>
    <w:p w:rsidR="003964C9" w:rsidRPr="003964C9" w:rsidRDefault="003964C9" w:rsidP="00C5654F">
      <w:pPr>
        <w:widowControl w:val="0"/>
        <w:spacing w:after="0" w:line="276" w:lineRule="auto"/>
        <w:ind w:left="158" w:right="172" w:firstLine="707"/>
        <w:jc w:val="both"/>
        <w:rPr>
          <w:rFonts w:ascii="Times New Roman" w:eastAsia="Times New Roman" w:hAnsi="Times New Roman" w:cs="Times New Roman"/>
          <w:b/>
          <w:sz w:val="24"/>
          <w:szCs w:val="24"/>
          <w:lang w:val="en-US"/>
        </w:rPr>
      </w:pPr>
    </w:p>
    <w:p w:rsidR="00C5654F" w:rsidRPr="00F8525F" w:rsidRDefault="00C5654F" w:rsidP="00C5654F">
      <w:pPr>
        <w:widowControl w:val="0"/>
        <w:tabs>
          <w:tab w:val="left" w:pos="1124"/>
        </w:tabs>
        <w:spacing w:before="58" w:after="0" w:line="240" w:lineRule="auto"/>
        <w:jc w:val="both"/>
        <w:outlineLvl w:val="1"/>
        <w:rPr>
          <w:rFonts w:ascii="Times New Roman" w:eastAsia="Times New Roman" w:hAnsi="Times New Roman" w:cs="Times New Roman"/>
          <w:b/>
          <w:bCs/>
          <w:sz w:val="24"/>
          <w:szCs w:val="24"/>
          <w:lang w:val="en-US"/>
        </w:rPr>
      </w:pPr>
    </w:p>
    <w:p w:rsidR="004C2F10" w:rsidRPr="00F8525F" w:rsidRDefault="004C2F10" w:rsidP="004A1E27">
      <w:pPr>
        <w:widowControl w:val="0"/>
        <w:tabs>
          <w:tab w:val="left" w:pos="1124"/>
        </w:tabs>
        <w:spacing w:before="58" w:after="0" w:line="240" w:lineRule="auto"/>
        <w:jc w:val="both"/>
        <w:outlineLvl w:val="1"/>
        <w:rPr>
          <w:rFonts w:ascii="Times New Roman" w:eastAsia="Times New Roman" w:hAnsi="Times New Roman" w:cs="Times New Roman"/>
          <w:b/>
          <w:bCs/>
          <w:sz w:val="24"/>
          <w:szCs w:val="24"/>
          <w:lang w:val="en-US"/>
        </w:rPr>
      </w:pPr>
    </w:p>
    <w:p w:rsidR="000D44F4" w:rsidRDefault="000D44F4" w:rsidP="00CD6772">
      <w:pPr>
        <w:widowControl w:val="0"/>
        <w:tabs>
          <w:tab w:val="left" w:pos="1124"/>
        </w:tabs>
        <w:spacing w:before="58" w:after="0" w:line="240" w:lineRule="auto"/>
        <w:ind w:left="580"/>
        <w:jc w:val="both"/>
        <w:outlineLvl w:val="1"/>
        <w:rPr>
          <w:rFonts w:ascii="Times New Roman" w:eastAsia="Times New Roman" w:hAnsi="Times New Roman" w:cs="Times New Roman"/>
          <w:b/>
          <w:bCs/>
          <w:sz w:val="24"/>
          <w:szCs w:val="24"/>
          <w:lang w:val="en-US"/>
        </w:rPr>
      </w:pPr>
    </w:p>
    <w:p w:rsidR="002218CE" w:rsidRDefault="002218CE" w:rsidP="00CD6772">
      <w:pPr>
        <w:widowControl w:val="0"/>
        <w:tabs>
          <w:tab w:val="left" w:pos="1124"/>
        </w:tabs>
        <w:spacing w:before="58" w:after="0" w:line="240" w:lineRule="auto"/>
        <w:ind w:left="580"/>
        <w:jc w:val="both"/>
        <w:outlineLvl w:val="1"/>
        <w:rPr>
          <w:rFonts w:ascii="Times New Roman" w:eastAsia="Times New Roman" w:hAnsi="Times New Roman" w:cs="Times New Roman"/>
          <w:b/>
          <w:bCs/>
          <w:sz w:val="24"/>
          <w:szCs w:val="24"/>
          <w:lang w:val="en-US"/>
        </w:rPr>
      </w:pPr>
    </w:p>
    <w:p w:rsidR="00C5654F" w:rsidRPr="00F8525F" w:rsidRDefault="00CD6772" w:rsidP="00CD6772">
      <w:pPr>
        <w:widowControl w:val="0"/>
        <w:tabs>
          <w:tab w:val="left" w:pos="1124"/>
        </w:tabs>
        <w:spacing w:before="58" w:after="0" w:line="240" w:lineRule="auto"/>
        <w:ind w:left="580"/>
        <w:jc w:val="both"/>
        <w:outlineLvl w:val="1"/>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lastRenderedPageBreak/>
        <w:t>C</w:t>
      </w:r>
      <w:r w:rsidR="00433DA8">
        <w:rPr>
          <w:rFonts w:ascii="Times New Roman" w:eastAsia="Times New Roman" w:hAnsi="Times New Roman" w:cs="Times New Roman"/>
          <w:b/>
          <w:bCs/>
          <w:sz w:val="24"/>
          <w:szCs w:val="24"/>
          <w:lang w:val="en-US"/>
        </w:rPr>
        <w:t>. ARAŞTIRMA</w:t>
      </w:r>
      <w:r>
        <w:rPr>
          <w:rFonts w:ascii="Times New Roman" w:eastAsia="Times New Roman" w:hAnsi="Times New Roman" w:cs="Times New Roman"/>
          <w:b/>
          <w:bCs/>
          <w:sz w:val="24"/>
          <w:szCs w:val="24"/>
          <w:lang w:val="en-US"/>
        </w:rPr>
        <w:t xml:space="preserve"> VE</w:t>
      </w:r>
      <w:r w:rsidR="00433DA8">
        <w:rPr>
          <w:rFonts w:ascii="Times New Roman" w:eastAsia="Times New Roman" w:hAnsi="Times New Roman" w:cs="Times New Roman"/>
          <w:b/>
          <w:bCs/>
          <w:sz w:val="24"/>
          <w:szCs w:val="24"/>
          <w:lang w:val="en-US"/>
        </w:rPr>
        <w:t xml:space="preserve"> GELİŞTİRME </w:t>
      </w:r>
    </w:p>
    <w:p w:rsidR="00AD71D1" w:rsidRPr="00F8525F" w:rsidRDefault="00AD71D1" w:rsidP="00C5654F">
      <w:pPr>
        <w:widowControl w:val="0"/>
        <w:tabs>
          <w:tab w:val="left" w:pos="1124"/>
        </w:tabs>
        <w:spacing w:before="58" w:after="0" w:line="240" w:lineRule="auto"/>
        <w:ind w:left="580"/>
        <w:jc w:val="both"/>
        <w:outlineLvl w:val="1"/>
        <w:rPr>
          <w:rFonts w:ascii="Times New Roman" w:eastAsia="Times New Roman" w:hAnsi="Times New Roman" w:cs="Times New Roman"/>
          <w:b/>
          <w:bCs/>
          <w:sz w:val="24"/>
          <w:szCs w:val="24"/>
          <w:lang w:val="en-US"/>
        </w:rPr>
      </w:pPr>
    </w:p>
    <w:p w:rsidR="00C02BD5" w:rsidRPr="00C02BD5" w:rsidRDefault="00C02BD5" w:rsidP="00731638">
      <w:pPr>
        <w:spacing w:after="0" w:line="322" w:lineRule="exact"/>
        <w:ind w:left="20" w:right="420" w:firstLine="720"/>
        <w:jc w:val="both"/>
        <w:rPr>
          <w:rFonts w:ascii="Times New Roman" w:eastAsia="Times New Roman" w:hAnsi="Times New Roman" w:cs="Times New Roman"/>
          <w:color w:val="000000"/>
          <w:sz w:val="24"/>
          <w:szCs w:val="24"/>
          <w:lang w:eastAsia="tr-TR"/>
        </w:rPr>
      </w:pPr>
      <w:r w:rsidRPr="00F8525F">
        <w:rPr>
          <w:rFonts w:ascii="Times New Roman" w:eastAsia="Times New Roman" w:hAnsi="Times New Roman" w:cs="Times New Roman"/>
          <w:color w:val="000000"/>
          <w:sz w:val="24"/>
          <w:szCs w:val="24"/>
          <w:lang w:eastAsia="tr-TR"/>
        </w:rPr>
        <w:t>Fakültenin 2018-2022</w:t>
      </w:r>
      <w:r w:rsidRPr="00C02BD5">
        <w:rPr>
          <w:rFonts w:ascii="Times New Roman" w:eastAsia="Times New Roman" w:hAnsi="Times New Roman" w:cs="Times New Roman"/>
          <w:color w:val="000000"/>
          <w:sz w:val="24"/>
          <w:szCs w:val="24"/>
          <w:lang w:eastAsia="tr-TR"/>
        </w:rPr>
        <w:t xml:space="preserve"> Stratejik planında, "Bilimsel faaliyetleri geliştirmek etkinlik ve verimliliğini artırmak" şeklinde belirlenen stratejik amaç kapsamında hedefler aşağıdaki şekilde belirlenmiştir.</w:t>
      </w:r>
    </w:p>
    <w:p w:rsidR="00C02BD5" w:rsidRPr="00C02BD5" w:rsidRDefault="00C02BD5" w:rsidP="00731638">
      <w:pPr>
        <w:numPr>
          <w:ilvl w:val="0"/>
          <w:numId w:val="7"/>
        </w:numPr>
        <w:tabs>
          <w:tab w:val="left" w:pos="1014"/>
        </w:tabs>
        <w:spacing w:after="0" w:line="317" w:lineRule="exact"/>
        <w:ind w:left="20" w:right="420" w:firstLine="720"/>
        <w:jc w:val="both"/>
        <w:rPr>
          <w:rFonts w:ascii="Times New Roman" w:eastAsia="Times New Roman" w:hAnsi="Times New Roman" w:cs="Times New Roman"/>
          <w:color w:val="000000"/>
          <w:sz w:val="24"/>
          <w:szCs w:val="24"/>
          <w:lang w:eastAsia="tr-TR"/>
        </w:rPr>
      </w:pPr>
      <w:r w:rsidRPr="00C02BD5">
        <w:rPr>
          <w:rFonts w:ascii="Times New Roman" w:eastAsia="Times New Roman" w:hAnsi="Times New Roman" w:cs="Times New Roman"/>
          <w:color w:val="000000"/>
          <w:sz w:val="24"/>
          <w:szCs w:val="24"/>
          <w:lang w:eastAsia="tr-TR"/>
        </w:rPr>
        <w:t>Ulusal ve uluslararası proje, patent, yayın sayısının sürekli artırılması ve niteliğinin ulusal ve uluslararası ölçütlere göre geliştirilmesinin teşvik edilmesi,</w:t>
      </w:r>
    </w:p>
    <w:p w:rsidR="00C02BD5" w:rsidRPr="00C02BD5" w:rsidRDefault="00433DA8" w:rsidP="00731638">
      <w:pPr>
        <w:numPr>
          <w:ilvl w:val="0"/>
          <w:numId w:val="7"/>
        </w:numPr>
        <w:tabs>
          <w:tab w:val="left" w:pos="1014"/>
        </w:tabs>
        <w:spacing w:after="0" w:line="317" w:lineRule="exact"/>
        <w:ind w:left="20" w:right="420" w:firstLine="720"/>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Akademik personel</w:t>
      </w:r>
      <w:r w:rsidR="00C02BD5" w:rsidRPr="00C02BD5">
        <w:rPr>
          <w:rFonts w:ascii="Times New Roman" w:eastAsia="Times New Roman" w:hAnsi="Times New Roman" w:cs="Times New Roman"/>
          <w:color w:val="000000"/>
          <w:sz w:val="24"/>
          <w:szCs w:val="24"/>
          <w:lang w:eastAsia="tr-TR"/>
        </w:rPr>
        <w:t>in bilimsel</w:t>
      </w:r>
      <w:r>
        <w:rPr>
          <w:rFonts w:ascii="Times New Roman" w:eastAsia="Times New Roman" w:hAnsi="Times New Roman" w:cs="Times New Roman"/>
          <w:color w:val="000000"/>
          <w:sz w:val="24"/>
          <w:szCs w:val="24"/>
          <w:lang w:eastAsia="tr-TR"/>
        </w:rPr>
        <w:t xml:space="preserve"> ve sanatsal</w:t>
      </w:r>
      <w:r w:rsidR="00C02BD5" w:rsidRPr="00C02BD5">
        <w:rPr>
          <w:rFonts w:ascii="Times New Roman" w:eastAsia="Times New Roman" w:hAnsi="Times New Roman" w:cs="Times New Roman"/>
          <w:color w:val="000000"/>
          <w:sz w:val="24"/>
          <w:szCs w:val="24"/>
          <w:lang w:eastAsia="tr-TR"/>
        </w:rPr>
        <w:t xml:space="preserve"> toplantılara katılımlarının teşvik edilmesi ve desteklenmesi,</w:t>
      </w:r>
    </w:p>
    <w:p w:rsidR="00C02BD5" w:rsidRPr="00C02BD5" w:rsidRDefault="00C02BD5" w:rsidP="00731638">
      <w:pPr>
        <w:numPr>
          <w:ilvl w:val="0"/>
          <w:numId w:val="7"/>
        </w:numPr>
        <w:tabs>
          <w:tab w:val="left" w:pos="1014"/>
        </w:tabs>
        <w:spacing w:after="0" w:line="317" w:lineRule="exact"/>
        <w:ind w:left="20" w:right="420" w:firstLine="720"/>
        <w:jc w:val="both"/>
        <w:rPr>
          <w:rFonts w:ascii="Times New Roman" w:eastAsia="Times New Roman" w:hAnsi="Times New Roman" w:cs="Times New Roman"/>
          <w:color w:val="000000"/>
          <w:sz w:val="24"/>
          <w:szCs w:val="24"/>
          <w:lang w:eastAsia="tr-TR"/>
        </w:rPr>
      </w:pPr>
      <w:r w:rsidRPr="00C02BD5">
        <w:rPr>
          <w:rFonts w:ascii="Times New Roman" w:eastAsia="Times New Roman" w:hAnsi="Times New Roman" w:cs="Times New Roman"/>
          <w:color w:val="000000"/>
          <w:sz w:val="24"/>
          <w:szCs w:val="24"/>
          <w:lang w:eastAsia="tr-TR"/>
        </w:rPr>
        <w:t xml:space="preserve">Ulusal/Uluslararası düzeyde bilimsel toplantılar (konferans, kongre, seminer vb. etkinlikler) </w:t>
      </w:r>
      <w:r w:rsidR="00433DA8">
        <w:rPr>
          <w:rFonts w:ascii="Times New Roman" w:eastAsia="Times New Roman" w:hAnsi="Times New Roman" w:cs="Times New Roman"/>
          <w:color w:val="000000"/>
          <w:sz w:val="24"/>
          <w:szCs w:val="24"/>
          <w:lang w:eastAsia="tr-TR"/>
        </w:rPr>
        <w:t xml:space="preserve">ve sanatsal faaliyetler </w:t>
      </w:r>
      <w:r w:rsidRPr="00C02BD5">
        <w:rPr>
          <w:rFonts w:ascii="Times New Roman" w:eastAsia="Times New Roman" w:hAnsi="Times New Roman" w:cs="Times New Roman"/>
          <w:color w:val="000000"/>
          <w:sz w:val="24"/>
          <w:szCs w:val="24"/>
          <w:lang w:eastAsia="tr-TR"/>
        </w:rPr>
        <w:t>düzenlenmesi,</w:t>
      </w:r>
    </w:p>
    <w:p w:rsidR="00C02BD5" w:rsidRDefault="00C02BD5" w:rsidP="00731638">
      <w:pPr>
        <w:numPr>
          <w:ilvl w:val="0"/>
          <w:numId w:val="7"/>
        </w:numPr>
        <w:tabs>
          <w:tab w:val="left" w:pos="1028"/>
        </w:tabs>
        <w:spacing w:after="0" w:line="317" w:lineRule="exact"/>
        <w:ind w:left="20" w:firstLine="720"/>
        <w:jc w:val="both"/>
        <w:rPr>
          <w:rFonts w:ascii="Times New Roman" w:eastAsia="Times New Roman" w:hAnsi="Times New Roman" w:cs="Times New Roman"/>
          <w:color w:val="000000"/>
          <w:sz w:val="24"/>
          <w:szCs w:val="24"/>
          <w:lang w:eastAsia="tr-TR"/>
        </w:rPr>
      </w:pPr>
      <w:r w:rsidRPr="00C02BD5">
        <w:rPr>
          <w:rFonts w:ascii="Times New Roman" w:eastAsia="Times New Roman" w:hAnsi="Times New Roman" w:cs="Times New Roman"/>
          <w:color w:val="000000"/>
          <w:sz w:val="24"/>
          <w:szCs w:val="24"/>
          <w:lang w:eastAsia="tr-TR"/>
        </w:rPr>
        <w:t xml:space="preserve">Bilimsel </w:t>
      </w:r>
      <w:r w:rsidR="004547E3">
        <w:rPr>
          <w:rFonts w:ascii="Times New Roman" w:eastAsia="Times New Roman" w:hAnsi="Times New Roman" w:cs="Times New Roman"/>
          <w:color w:val="000000"/>
          <w:sz w:val="24"/>
          <w:szCs w:val="24"/>
          <w:lang w:eastAsia="tr-TR"/>
        </w:rPr>
        <w:t xml:space="preserve">ve sanatsal </w:t>
      </w:r>
      <w:r w:rsidRPr="00C02BD5">
        <w:rPr>
          <w:rFonts w:ascii="Times New Roman" w:eastAsia="Times New Roman" w:hAnsi="Times New Roman" w:cs="Times New Roman"/>
          <w:color w:val="000000"/>
          <w:sz w:val="24"/>
          <w:szCs w:val="24"/>
          <w:lang w:eastAsia="tr-TR"/>
        </w:rPr>
        <w:t>faaliyetlerin artırılmasına yönelik akademik gelişimin desteklenmesi,</w:t>
      </w:r>
    </w:p>
    <w:p w:rsidR="00E2429E" w:rsidRPr="00C02BD5" w:rsidRDefault="00E2429E" w:rsidP="00E2429E">
      <w:pPr>
        <w:tabs>
          <w:tab w:val="left" w:pos="1028"/>
        </w:tabs>
        <w:spacing w:after="0" w:line="317" w:lineRule="exact"/>
        <w:ind w:left="740"/>
        <w:jc w:val="both"/>
        <w:rPr>
          <w:rFonts w:ascii="Times New Roman" w:eastAsia="Times New Roman" w:hAnsi="Times New Roman" w:cs="Times New Roman"/>
          <w:color w:val="000000"/>
          <w:sz w:val="24"/>
          <w:szCs w:val="24"/>
          <w:lang w:eastAsia="tr-TR"/>
        </w:rPr>
      </w:pPr>
    </w:p>
    <w:p w:rsidR="00AD71D1" w:rsidRDefault="00C02BD5" w:rsidP="00C66F40">
      <w:pPr>
        <w:spacing w:after="88" w:line="210" w:lineRule="exact"/>
        <w:ind w:left="20" w:firstLine="720"/>
        <w:jc w:val="both"/>
        <w:rPr>
          <w:rFonts w:ascii="Times New Roman" w:eastAsia="Times New Roman" w:hAnsi="Times New Roman" w:cs="Times New Roman"/>
          <w:color w:val="000000"/>
          <w:sz w:val="24"/>
          <w:szCs w:val="24"/>
          <w:lang w:eastAsia="tr-TR"/>
        </w:rPr>
      </w:pPr>
      <w:r w:rsidRPr="00C02BD5">
        <w:rPr>
          <w:rFonts w:ascii="Times New Roman" w:eastAsia="Times New Roman" w:hAnsi="Times New Roman" w:cs="Times New Roman"/>
          <w:color w:val="000000"/>
          <w:sz w:val="24"/>
          <w:szCs w:val="24"/>
          <w:lang w:eastAsia="tr-TR"/>
        </w:rPr>
        <w:t>Bu hedeflerin gerçekleştirilmesi i</w:t>
      </w:r>
      <w:r w:rsidR="00C66F40">
        <w:rPr>
          <w:rFonts w:ascii="Times New Roman" w:eastAsia="Times New Roman" w:hAnsi="Times New Roman" w:cs="Times New Roman"/>
          <w:color w:val="000000"/>
          <w:sz w:val="24"/>
          <w:szCs w:val="24"/>
          <w:lang w:eastAsia="tr-TR"/>
        </w:rPr>
        <w:t>le ilgili olarak belirlenmiştir.</w:t>
      </w:r>
    </w:p>
    <w:p w:rsidR="00CD6772" w:rsidRPr="00C66F40" w:rsidRDefault="00CD6772" w:rsidP="00C66F40">
      <w:pPr>
        <w:spacing w:after="88" w:line="210" w:lineRule="exact"/>
        <w:ind w:left="20" w:firstLine="720"/>
        <w:jc w:val="both"/>
        <w:rPr>
          <w:rFonts w:ascii="Times New Roman" w:eastAsia="Times New Roman" w:hAnsi="Times New Roman" w:cs="Times New Roman"/>
          <w:color w:val="000000"/>
          <w:sz w:val="24"/>
          <w:szCs w:val="24"/>
          <w:lang w:eastAsia="tr-TR"/>
        </w:rPr>
      </w:pPr>
    </w:p>
    <w:p w:rsidR="00C5654F" w:rsidRPr="00F8525F" w:rsidRDefault="00CD6772" w:rsidP="00C5654F">
      <w:pPr>
        <w:widowControl w:val="0"/>
        <w:tabs>
          <w:tab w:val="left" w:pos="1124"/>
        </w:tabs>
        <w:spacing w:before="58" w:after="0" w:line="240" w:lineRule="auto"/>
        <w:ind w:left="158" w:firstLine="708"/>
        <w:jc w:val="both"/>
        <w:outlineLvl w:val="1"/>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C</w:t>
      </w:r>
      <w:r w:rsidR="00C5654F" w:rsidRPr="00F8525F">
        <w:rPr>
          <w:rFonts w:ascii="Times New Roman" w:eastAsia="Times New Roman" w:hAnsi="Times New Roman" w:cs="Times New Roman"/>
          <w:b/>
          <w:bCs/>
          <w:sz w:val="24"/>
          <w:szCs w:val="24"/>
          <w:lang w:val="en-US"/>
        </w:rPr>
        <w:t>.2</w:t>
      </w:r>
      <w:r>
        <w:rPr>
          <w:rFonts w:ascii="Times New Roman" w:eastAsia="Times New Roman" w:hAnsi="Times New Roman" w:cs="Times New Roman"/>
          <w:b/>
          <w:bCs/>
          <w:sz w:val="24"/>
          <w:szCs w:val="24"/>
          <w:lang w:val="en-US"/>
        </w:rPr>
        <w:t>.1.</w:t>
      </w:r>
      <w:r w:rsidR="00C5654F" w:rsidRPr="00F8525F">
        <w:rPr>
          <w:rFonts w:ascii="Times New Roman" w:eastAsia="Times New Roman" w:hAnsi="Times New Roman" w:cs="Times New Roman"/>
          <w:b/>
          <w:bCs/>
          <w:sz w:val="24"/>
          <w:szCs w:val="24"/>
          <w:lang w:val="en-US"/>
        </w:rPr>
        <w:t xml:space="preserve"> Araştırma Kaynakları</w:t>
      </w:r>
      <w:r>
        <w:rPr>
          <w:rFonts w:ascii="Times New Roman" w:eastAsia="Times New Roman" w:hAnsi="Times New Roman" w:cs="Times New Roman"/>
          <w:b/>
          <w:bCs/>
          <w:sz w:val="24"/>
          <w:szCs w:val="24"/>
          <w:lang w:val="en-US"/>
        </w:rPr>
        <w:t>: Fiziki, Teknik-Mali</w:t>
      </w:r>
      <w:r w:rsidR="008C3B5F">
        <w:rPr>
          <w:rFonts w:ascii="Times New Roman" w:eastAsia="Times New Roman" w:hAnsi="Times New Roman" w:cs="Times New Roman"/>
          <w:b/>
          <w:bCs/>
          <w:sz w:val="24"/>
          <w:szCs w:val="24"/>
          <w:lang w:val="en-US"/>
        </w:rPr>
        <w:t xml:space="preserve"> </w:t>
      </w:r>
      <w:r w:rsidR="004C36B5" w:rsidRPr="004C36B5">
        <w:rPr>
          <w:rFonts w:ascii="Times New Roman" w:eastAsia="Times New Roman" w:hAnsi="Times New Roman" w:cs="Times New Roman"/>
          <w:b/>
          <w:bCs/>
          <w:sz w:val="24"/>
          <w:szCs w:val="24"/>
          <w:lang w:val="en-US"/>
        </w:rPr>
        <w:t xml:space="preserve">(Olgunluk Düzeyi: </w:t>
      </w:r>
      <w:r w:rsidR="004C36B5">
        <w:rPr>
          <w:rFonts w:ascii="Times New Roman" w:eastAsia="Times New Roman" w:hAnsi="Times New Roman" w:cs="Times New Roman"/>
          <w:b/>
          <w:bCs/>
          <w:sz w:val="24"/>
          <w:szCs w:val="24"/>
          <w:lang w:val="en-US"/>
        </w:rPr>
        <w:t>3</w:t>
      </w:r>
      <w:r w:rsidR="004C36B5" w:rsidRPr="004C36B5">
        <w:rPr>
          <w:rFonts w:ascii="Times New Roman" w:eastAsia="Times New Roman" w:hAnsi="Times New Roman" w:cs="Times New Roman"/>
          <w:b/>
          <w:bCs/>
          <w:sz w:val="24"/>
          <w:szCs w:val="24"/>
          <w:lang w:val="en-US"/>
        </w:rPr>
        <w:t>)</w:t>
      </w:r>
    </w:p>
    <w:p w:rsidR="00AD71D1" w:rsidRPr="00F8525F" w:rsidRDefault="00AD71D1" w:rsidP="00C5654F">
      <w:pPr>
        <w:widowControl w:val="0"/>
        <w:tabs>
          <w:tab w:val="left" w:pos="1124"/>
        </w:tabs>
        <w:spacing w:before="58" w:after="0" w:line="240" w:lineRule="auto"/>
        <w:ind w:left="158" w:firstLine="708"/>
        <w:jc w:val="both"/>
        <w:outlineLvl w:val="1"/>
        <w:rPr>
          <w:rFonts w:ascii="Times New Roman" w:eastAsia="Times New Roman" w:hAnsi="Times New Roman" w:cs="Times New Roman"/>
          <w:b/>
          <w:bCs/>
          <w:sz w:val="24"/>
          <w:szCs w:val="24"/>
          <w:lang w:val="en-US"/>
        </w:rPr>
      </w:pPr>
    </w:p>
    <w:p w:rsidR="00C5654F" w:rsidRPr="00F8525F" w:rsidRDefault="00C5654F" w:rsidP="00C5654F">
      <w:pPr>
        <w:widowControl w:val="0"/>
        <w:spacing w:after="0" w:line="252" w:lineRule="auto"/>
        <w:ind w:left="158" w:right="172" w:firstLine="707"/>
        <w:jc w:val="both"/>
        <w:rPr>
          <w:rFonts w:ascii="Times New Roman" w:eastAsia="Times New Roman" w:hAnsi="Times New Roman" w:cs="Times New Roman"/>
          <w:sz w:val="24"/>
          <w:szCs w:val="24"/>
          <w:lang w:val="en-US"/>
        </w:rPr>
      </w:pPr>
      <w:r w:rsidRPr="00F8525F">
        <w:rPr>
          <w:rFonts w:ascii="Times New Roman" w:eastAsia="Times New Roman" w:hAnsi="Times New Roman" w:cs="Times New Roman"/>
          <w:sz w:val="24"/>
          <w:szCs w:val="24"/>
          <w:lang w:val="en-US"/>
        </w:rPr>
        <w:t>Fakülte bünyesinde eğitim öğretim faaliyeti veren bölüm</w:t>
      </w:r>
      <w:r w:rsidR="00C351D6" w:rsidRPr="00F8525F">
        <w:rPr>
          <w:rFonts w:ascii="Times New Roman" w:eastAsia="Times New Roman" w:hAnsi="Times New Roman" w:cs="Times New Roman"/>
          <w:sz w:val="24"/>
          <w:szCs w:val="24"/>
          <w:lang w:val="en-US"/>
        </w:rPr>
        <w:t>lerdeki mevcut atölye alanı 1500</w:t>
      </w:r>
      <w:r w:rsidRPr="00F8525F">
        <w:rPr>
          <w:rFonts w:ascii="Times New Roman" w:eastAsia="Times New Roman" w:hAnsi="Times New Roman" w:cs="Times New Roman"/>
          <w:sz w:val="24"/>
          <w:szCs w:val="24"/>
          <w:lang w:val="en-US"/>
        </w:rPr>
        <w:t xml:space="preserve"> m</w:t>
      </w:r>
      <w:r w:rsidRPr="00F8525F">
        <w:rPr>
          <w:rFonts w:ascii="Times New Roman" w:eastAsia="Times New Roman" w:hAnsi="Times New Roman" w:cs="Times New Roman"/>
          <w:position w:val="10"/>
          <w:sz w:val="24"/>
          <w:szCs w:val="24"/>
          <w:lang w:val="en-US"/>
        </w:rPr>
        <w:t xml:space="preserve">2  </w:t>
      </w:r>
      <w:r w:rsidR="00C351D6" w:rsidRPr="00F8525F">
        <w:rPr>
          <w:rFonts w:ascii="Times New Roman" w:eastAsia="Times New Roman" w:hAnsi="Times New Roman" w:cs="Times New Roman"/>
          <w:sz w:val="24"/>
          <w:szCs w:val="24"/>
          <w:lang w:val="en-US"/>
        </w:rPr>
        <w:t>olup derslik alanların 1000</w:t>
      </w:r>
      <w:r w:rsidRPr="00F8525F">
        <w:rPr>
          <w:rFonts w:ascii="Times New Roman" w:eastAsia="Times New Roman" w:hAnsi="Times New Roman" w:cs="Times New Roman"/>
          <w:sz w:val="24"/>
          <w:szCs w:val="24"/>
          <w:lang w:val="en-US"/>
        </w:rPr>
        <w:t xml:space="preserve"> m</w:t>
      </w:r>
      <w:r w:rsidRPr="00F8525F">
        <w:rPr>
          <w:rFonts w:ascii="Times New Roman" w:eastAsia="Times New Roman" w:hAnsi="Times New Roman" w:cs="Times New Roman"/>
          <w:position w:val="10"/>
          <w:sz w:val="24"/>
          <w:szCs w:val="24"/>
          <w:lang w:val="en-US"/>
        </w:rPr>
        <w:t>2</w:t>
      </w:r>
      <w:r w:rsidRPr="00F8525F">
        <w:rPr>
          <w:rFonts w:ascii="Times New Roman" w:eastAsia="Times New Roman" w:hAnsi="Times New Roman" w:cs="Times New Roman"/>
          <w:sz w:val="24"/>
          <w:szCs w:val="24"/>
          <w:lang w:val="en-US"/>
        </w:rPr>
        <w:t xml:space="preserve"> bulunmaktadır.</w:t>
      </w:r>
    </w:p>
    <w:p w:rsidR="00C5654F" w:rsidRDefault="00C5654F" w:rsidP="00C5654F">
      <w:pPr>
        <w:widowControl w:val="0"/>
        <w:spacing w:before="3" w:after="0" w:line="276" w:lineRule="auto"/>
        <w:ind w:left="158" w:right="180" w:firstLine="707"/>
        <w:jc w:val="both"/>
        <w:rPr>
          <w:rFonts w:ascii="Times New Roman" w:eastAsia="Times New Roman" w:hAnsi="Times New Roman" w:cs="Times New Roman"/>
          <w:sz w:val="24"/>
          <w:szCs w:val="24"/>
          <w:lang w:val="en-US"/>
        </w:rPr>
      </w:pPr>
      <w:r w:rsidRPr="00F8525F">
        <w:rPr>
          <w:rFonts w:ascii="Times New Roman" w:eastAsia="Times New Roman" w:hAnsi="Times New Roman" w:cs="Times New Roman"/>
          <w:sz w:val="24"/>
          <w:szCs w:val="24"/>
          <w:lang w:val="en-US"/>
        </w:rPr>
        <w:t>Fakülte içi kaynaklar imkânlar ölçüsünde araştırmacıların hizmetine sunulsa da bunlar yeterli düzeyde değildir. Kurum dışı kaynakların araştırma amaçlı kullanımıyla ilgili farkındalığın artırılması bilgilendirme ve eğitim verilmesi üniversite araştırma kaynaklarının artırılması gerekmektedir.</w:t>
      </w:r>
    </w:p>
    <w:p w:rsidR="00CD6772" w:rsidRDefault="00CD6772" w:rsidP="00CD6772">
      <w:pPr>
        <w:pStyle w:val="ListeParagraf"/>
        <w:widowControl w:val="0"/>
        <w:spacing w:before="3" w:after="0" w:line="276" w:lineRule="auto"/>
        <w:ind w:left="800" w:right="18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r w:rsidR="002218CE">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Araştırma-geliştirme altyapısına ve gelişimine ilişkin kanıtlar (Olgunluk Düzeyi: 4)</w:t>
      </w:r>
    </w:p>
    <w:p w:rsidR="00CD6772" w:rsidRDefault="00CD6772" w:rsidP="00CD6772">
      <w:pPr>
        <w:pStyle w:val="ListeParagraf"/>
        <w:widowControl w:val="0"/>
        <w:spacing w:before="3" w:after="0" w:line="276" w:lineRule="auto"/>
        <w:ind w:left="800" w:right="18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E2429E">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Araştırma- geliştirme bütçesi ve dağılımı (Olgunluk Düzeyi: 1)</w:t>
      </w:r>
    </w:p>
    <w:p w:rsidR="00CD6772" w:rsidRDefault="00CD6772" w:rsidP="00CD6772">
      <w:pPr>
        <w:pStyle w:val="ListeParagraf"/>
        <w:widowControl w:val="0"/>
        <w:spacing w:before="3" w:after="0" w:line="276" w:lineRule="auto"/>
        <w:ind w:left="800" w:right="18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E2429E">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Öncelikli araştırma alanlarına ayrılan bütçe (Olgunluk Düzeyi: 1)</w:t>
      </w:r>
    </w:p>
    <w:p w:rsidR="00CD6772" w:rsidRDefault="00E2429E" w:rsidP="00CD6772">
      <w:pPr>
        <w:pStyle w:val="ListeParagraf"/>
        <w:widowControl w:val="0"/>
        <w:spacing w:before="3" w:after="0" w:line="276" w:lineRule="auto"/>
        <w:ind w:left="800" w:right="18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CD6772">
        <w:rPr>
          <w:rFonts w:ascii="Times New Roman" w:eastAsia="Times New Roman" w:hAnsi="Times New Roman" w:cs="Times New Roman"/>
          <w:sz w:val="24"/>
          <w:szCs w:val="24"/>
          <w:lang w:val="en-US"/>
        </w:rPr>
        <w:t>Araştırma-geliştirme kaynaklarını etkin kullanımını sağlayan uygulamalar (Olgunluk Düzeyi: 1)</w:t>
      </w:r>
    </w:p>
    <w:p w:rsidR="00CD6772" w:rsidRDefault="00CD6772" w:rsidP="00CD6772">
      <w:pPr>
        <w:pStyle w:val="ListeParagraf"/>
        <w:widowControl w:val="0"/>
        <w:spacing w:before="3" w:after="0" w:line="276" w:lineRule="auto"/>
        <w:ind w:left="800" w:right="18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r w:rsidR="00E2429E">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Araştırma çerçevesinde yapılan stratejik ortaklıklar (Olgunluk Düzeyi: 4; Coğrafi işaretleme çerçevesince kamu kurumuna öğretim elemanı görevlendirmesi yapılmıştır)</w:t>
      </w:r>
    </w:p>
    <w:p w:rsidR="00CD6772" w:rsidRDefault="00CD6772" w:rsidP="00CD6772">
      <w:pPr>
        <w:widowControl w:val="0"/>
        <w:tabs>
          <w:tab w:val="left" w:pos="1124"/>
        </w:tabs>
        <w:spacing w:before="58" w:after="0" w:line="240" w:lineRule="auto"/>
        <w:ind w:left="158" w:firstLine="708"/>
        <w:jc w:val="both"/>
        <w:outlineLvl w:val="1"/>
        <w:rPr>
          <w:rFonts w:ascii="Times New Roman" w:eastAsia="Times New Roman" w:hAnsi="Times New Roman" w:cs="Times New Roman"/>
          <w:bCs/>
          <w:sz w:val="24"/>
          <w:szCs w:val="24"/>
          <w:lang w:val="en-US"/>
        </w:rPr>
      </w:pP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bCs/>
          <w:sz w:val="24"/>
          <w:szCs w:val="24"/>
          <w:lang w:val="en-US"/>
        </w:rPr>
        <w:t xml:space="preserve">Standart uygulamalar ve mevzuatın yanısıra; kurumun ihtiyaçları doğrultusunda </w:t>
      </w:r>
      <w:r w:rsidR="00715E2D">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lang w:val="en-US"/>
        </w:rPr>
        <w:t>geliştirdiği özgün yaklaşım ve uygulamalarına ilişkin kanıtlar (Olgunluk Düzeyi: 1)</w:t>
      </w:r>
    </w:p>
    <w:p w:rsidR="00CD6772" w:rsidRDefault="00CD6772" w:rsidP="00CD6772">
      <w:pPr>
        <w:widowControl w:val="0"/>
        <w:tabs>
          <w:tab w:val="left" w:pos="1124"/>
        </w:tabs>
        <w:spacing w:before="58" w:after="0" w:line="240" w:lineRule="auto"/>
        <w:ind w:left="158" w:firstLine="708"/>
        <w:jc w:val="both"/>
        <w:outlineLvl w:val="1"/>
        <w:rPr>
          <w:rFonts w:ascii="Times New Roman" w:eastAsia="Times New Roman" w:hAnsi="Times New Roman" w:cs="Times New Roman"/>
          <w:bCs/>
          <w:sz w:val="24"/>
          <w:szCs w:val="24"/>
          <w:lang w:val="en-US"/>
        </w:rPr>
      </w:pPr>
    </w:p>
    <w:p w:rsidR="00CD6772" w:rsidRPr="004C36B5" w:rsidRDefault="00CD6772" w:rsidP="00CD6772">
      <w:pPr>
        <w:widowControl w:val="0"/>
        <w:tabs>
          <w:tab w:val="left" w:pos="1124"/>
        </w:tabs>
        <w:spacing w:before="58" w:after="0" w:line="240" w:lineRule="auto"/>
        <w:ind w:left="158" w:firstLine="708"/>
        <w:jc w:val="both"/>
        <w:outlineLvl w:val="1"/>
        <w:rPr>
          <w:rFonts w:ascii="Times New Roman" w:eastAsia="Times New Roman" w:hAnsi="Times New Roman" w:cs="Times New Roman"/>
          <w:b/>
          <w:sz w:val="24"/>
          <w:szCs w:val="24"/>
          <w:lang w:val="en-US"/>
        </w:rPr>
      </w:pPr>
      <w:r w:rsidRPr="00CD6772">
        <w:rPr>
          <w:rFonts w:ascii="Times New Roman" w:eastAsia="Times New Roman" w:hAnsi="Times New Roman" w:cs="Times New Roman"/>
          <w:b/>
          <w:sz w:val="24"/>
          <w:szCs w:val="24"/>
          <w:lang w:val="en-US"/>
        </w:rPr>
        <w:t>C.2.2. Üniversite İçi Kaynaklar (BAP)</w:t>
      </w:r>
      <w:r w:rsidR="004C36B5">
        <w:rPr>
          <w:rFonts w:ascii="Times New Roman" w:eastAsia="Times New Roman" w:hAnsi="Times New Roman" w:cs="Times New Roman"/>
          <w:b/>
          <w:sz w:val="24"/>
          <w:szCs w:val="24"/>
          <w:lang w:val="en-US"/>
        </w:rPr>
        <w:t xml:space="preserve"> (</w:t>
      </w:r>
      <w:r w:rsidR="004C36B5" w:rsidRPr="004C36B5">
        <w:rPr>
          <w:rFonts w:ascii="Times New Roman" w:eastAsia="Times New Roman" w:hAnsi="Times New Roman" w:cs="Times New Roman"/>
          <w:b/>
          <w:sz w:val="24"/>
          <w:szCs w:val="24"/>
          <w:lang w:val="en-US"/>
        </w:rPr>
        <w:t>Olgunluk Düzeyi: 4)</w:t>
      </w:r>
    </w:p>
    <w:p w:rsidR="00CD6772" w:rsidRDefault="00CD6772" w:rsidP="00CD6772">
      <w:pPr>
        <w:widowControl w:val="0"/>
        <w:tabs>
          <w:tab w:val="left" w:pos="1124"/>
        </w:tabs>
        <w:spacing w:before="58" w:after="0" w:line="240" w:lineRule="auto"/>
        <w:ind w:left="158" w:firstLine="708"/>
        <w:jc w:val="both"/>
        <w:outlineLvl w:val="1"/>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xml:space="preserve">- </w:t>
      </w:r>
      <w:r w:rsidR="00715E2D">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lang w:val="en-US"/>
        </w:rPr>
        <w:t>İç kaynaklar (BAP) (Olgunluk Düzeyi: 4, BAP Projeleri)</w:t>
      </w:r>
    </w:p>
    <w:p w:rsidR="00CD6772" w:rsidRDefault="00CD6772" w:rsidP="00CD6772">
      <w:pPr>
        <w:widowControl w:val="0"/>
        <w:tabs>
          <w:tab w:val="left" w:pos="1124"/>
        </w:tabs>
        <w:spacing w:before="58" w:after="0" w:line="240" w:lineRule="auto"/>
        <w:ind w:left="158" w:firstLine="708"/>
        <w:jc w:val="both"/>
        <w:outlineLvl w:val="1"/>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xml:space="preserve">- </w:t>
      </w:r>
      <w:r w:rsidR="00715E2D">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lang w:val="en-US"/>
        </w:rPr>
        <w:t>İç kaynakların birimler arası dağılımı (Olgunluk Düzeyi: 3; iki bölüme ait proje var bir bölümün yok)</w:t>
      </w:r>
    </w:p>
    <w:p w:rsidR="00CD6772" w:rsidRDefault="00CD6772" w:rsidP="00CD6772">
      <w:pPr>
        <w:widowControl w:val="0"/>
        <w:tabs>
          <w:tab w:val="left" w:pos="1124"/>
        </w:tabs>
        <w:spacing w:before="58" w:after="0" w:line="240" w:lineRule="auto"/>
        <w:ind w:left="158" w:firstLine="708"/>
        <w:jc w:val="both"/>
        <w:outlineLvl w:val="1"/>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xml:space="preserve">- </w:t>
      </w:r>
      <w:r w:rsidR="00715E2D">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lang w:val="en-US"/>
        </w:rPr>
        <w:t>BAP Yönergesi (Olgunluk Düzeyi: 4; KSÜ BAP Yönergesi)</w:t>
      </w:r>
    </w:p>
    <w:p w:rsidR="00CD6772" w:rsidRDefault="00CD6772" w:rsidP="00CD6772">
      <w:pPr>
        <w:widowControl w:val="0"/>
        <w:tabs>
          <w:tab w:val="left" w:pos="1124"/>
        </w:tabs>
        <w:spacing w:before="58" w:after="0" w:line="240" w:lineRule="auto"/>
        <w:ind w:left="158" w:firstLine="708"/>
        <w:jc w:val="both"/>
        <w:outlineLvl w:val="1"/>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Standart uygulamalar ve mevzuatın yanısıra; kurumun ihtiyaçları doğrultusunda geliştirdiği özgün yaklaşım ve uygulamalarına ilişkin kanıtlar (Olgunluk Düzeyi: 4; BAP Proje ve Yönergesi)</w:t>
      </w:r>
    </w:p>
    <w:p w:rsidR="00CD6772" w:rsidRDefault="00CD6772" w:rsidP="004F645A">
      <w:pPr>
        <w:widowControl w:val="0"/>
        <w:tabs>
          <w:tab w:val="left" w:pos="1124"/>
        </w:tabs>
        <w:spacing w:before="58" w:after="0" w:line="240" w:lineRule="auto"/>
        <w:jc w:val="both"/>
        <w:outlineLvl w:val="1"/>
        <w:rPr>
          <w:rFonts w:ascii="Times New Roman" w:eastAsia="Times New Roman" w:hAnsi="Times New Roman" w:cs="Times New Roman"/>
          <w:bCs/>
          <w:sz w:val="24"/>
          <w:szCs w:val="24"/>
          <w:lang w:val="en-US"/>
        </w:rPr>
      </w:pPr>
    </w:p>
    <w:p w:rsidR="00CD6772" w:rsidRPr="004C36B5" w:rsidRDefault="00CD6772" w:rsidP="00CD6772">
      <w:pPr>
        <w:widowControl w:val="0"/>
        <w:tabs>
          <w:tab w:val="left" w:pos="1124"/>
        </w:tabs>
        <w:spacing w:before="58" w:after="0" w:line="240" w:lineRule="auto"/>
        <w:ind w:left="158" w:firstLine="708"/>
        <w:jc w:val="both"/>
        <w:outlineLvl w:val="1"/>
        <w:rPr>
          <w:rFonts w:ascii="Times New Roman" w:eastAsia="Times New Roman" w:hAnsi="Times New Roman" w:cs="Times New Roman"/>
          <w:b/>
          <w:sz w:val="24"/>
          <w:szCs w:val="24"/>
          <w:lang w:val="en-US"/>
        </w:rPr>
      </w:pPr>
      <w:r w:rsidRPr="00CD6772">
        <w:rPr>
          <w:rFonts w:ascii="Times New Roman" w:eastAsia="Times New Roman" w:hAnsi="Times New Roman" w:cs="Times New Roman"/>
          <w:b/>
          <w:sz w:val="24"/>
          <w:szCs w:val="24"/>
          <w:lang w:val="en-US"/>
        </w:rPr>
        <w:t xml:space="preserve">C.2.3. Üniversite Dışı Kaynaklara Yönelim </w:t>
      </w:r>
      <w:r w:rsidR="004C36B5" w:rsidRPr="004C36B5">
        <w:rPr>
          <w:rFonts w:ascii="Times New Roman" w:eastAsia="Times New Roman" w:hAnsi="Times New Roman" w:cs="Times New Roman"/>
          <w:b/>
          <w:sz w:val="24"/>
          <w:szCs w:val="24"/>
          <w:lang w:val="en-US"/>
        </w:rPr>
        <w:t>(Olgunluk Düzeyi: 3)</w:t>
      </w:r>
    </w:p>
    <w:p w:rsidR="00CD6772" w:rsidRDefault="00CD6772" w:rsidP="00CD6772">
      <w:pPr>
        <w:widowControl w:val="0"/>
        <w:tabs>
          <w:tab w:val="left" w:pos="1124"/>
        </w:tabs>
        <w:spacing w:before="58" w:after="0" w:line="240" w:lineRule="auto"/>
        <w:ind w:left="158" w:firstLine="708"/>
        <w:jc w:val="both"/>
        <w:outlineLvl w:val="1"/>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xml:space="preserve">- Dış kaynaklar (Olgunluk Düzeyi: </w:t>
      </w:r>
      <w:r w:rsidR="003C49AA">
        <w:rPr>
          <w:rFonts w:ascii="Times New Roman" w:eastAsia="Times New Roman" w:hAnsi="Times New Roman" w:cs="Times New Roman"/>
          <w:bCs/>
          <w:sz w:val="24"/>
          <w:szCs w:val="24"/>
          <w:lang w:val="en-US"/>
        </w:rPr>
        <w:t>2</w:t>
      </w:r>
      <w:r>
        <w:rPr>
          <w:rFonts w:ascii="Times New Roman" w:eastAsia="Times New Roman" w:hAnsi="Times New Roman" w:cs="Times New Roman"/>
          <w:bCs/>
          <w:sz w:val="24"/>
          <w:szCs w:val="24"/>
          <w:lang w:val="en-US"/>
        </w:rPr>
        <w:t>)</w:t>
      </w:r>
    </w:p>
    <w:p w:rsidR="00CD6772" w:rsidRDefault="00CD6772" w:rsidP="00CD6772">
      <w:pPr>
        <w:widowControl w:val="0"/>
        <w:tabs>
          <w:tab w:val="left" w:pos="1124"/>
        </w:tabs>
        <w:spacing w:before="58" w:after="0" w:line="240" w:lineRule="auto"/>
        <w:ind w:left="158" w:firstLine="708"/>
        <w:jc w:val="both"/>
        <w:outlineLvl w:val="1"/>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xml:space="preserve">- Dış </w:t>
      </w:r>
      <w:r w:rsidR="003C49AA">
        <w:rPr>
          <w:rFonts w:ascii="Times New Roman" w:eastAsia="Times New Roman" w:hAnsi="Times New Roman" w:cs="Times New Roman"/>
          <w:bCs/>
          <w:sz w:val="24"/>
          <w:szCs w:val="24"/>
          <w:lang w:val="en-US"/>
        </w:rPr>
        <w:t>k</w:t>
      </w:r>
      <w:r>
        <w:rPr>
          <w:rFonts w:ascii="Times New Roman" w:eastAsia="Times New Roman" w:hAnsi="Times New Roman" w:cs="Times New Roman"/>
          <w:bCs/>
          <w:sz w:val="24"/>
          <w:szCs w:val="24"/>
          <w:lang w:val="en-US"/>
        </w:rPr>
        <w:t>aynaklar</w:t>
      </w:r>
      <w:r w:rsidR="003C49AA">
        <w:rPr>
          <w:rFonts w:ascii="Times New Roman" w:eastAsia="Times New Roman" w:hAnsi="Times New Roman" w:cs="Times New Roman"/>
          <w:bCs/>
          <w:sz w:val="24"/>
          <w:szCs w:val="24"/>
          <w:lang w:val="en-US"/>
        </w:rPr>
        <w:t>da yıllar itibariyle gerçekleşen değişimler (Olgunluk Düzeyi: 1)</w:t>
      </w:r>
    </w:p>
    <w:p w:rsidR="003C49AA" w:rsidRDefault="003C49AA" w:rsidP="00CD6772">
      <w:pPr>
        <w:widowControl w:val="0"/>
        <w:tabs>
          <w:tab w:val="left" w:pos="1124"/>
        </w:tabs>
        <w:spacing w:before="58" w:after="0" w:line="240" w:lineRule="auto"/>
        <w:ind w:left="158" w:firstLine="708"/>
        <w:jc w:val="both"/>
        <w:outlineLvl w:val="1"/>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Destek birimler ve çalışmalara ilişkin kanıtlar ( Olgunluk Düzeyi: 4; DOĞAKA-KSÜ Rektörlük- GSF ortak proje)</w:t>
      </w:r>
    </w:p>
    <w:p w:rsidR="003C49AA" w:rsidRDefault="003C49AA" w:rsidP="00043E9C">
      <w:pPr>
        <w:widowControl w:val="0"/>
        <w:tabs>
          <w:tab w:val="left" w:pos="1124"/>
        </w:tabs>
        <w:spacing w:before="58" w:after="0" w:line="240" w:lineRule="auto"/>
        <w:ind w:left="159" w:firstLine="709"/>
        <w:jc w:val="both"/>
        <w:outlineLvl w:val="1"/>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Standart uygulamalar ve mevzuatın yanısıra; kurumun ihtiyaçları doğrultusunda geliştirdiği özgün yaklaşım ve uygulamalarına ilişkin kanıtlar (Olgunluk Düzeyi: 3)</w:t>
      </w:r>
    </w:p>
    <w:p w:rsidR="00043E9C" w:rsidRPr="00CD6772" w:rsidRDefault="00043E9C" w:rsidP="00043E9C">
      <w:pPr>
        <w:widowControl w:val="0"/>
        <w:tabs>
          <w:tab w:val="left" w:pos="1124"/>
        </w:tabs>
        <w:spacing w:before="58" w:after="0" w:line="240" w:lineRule="auto"/>
        <w:ind w:left="159" w:firstLine="709"/>
        <w:jc w:val="both"/>
        <w:outlineLvl w:val="1"/>
        <w:rPr>
          <w:rFonts w:ascii="Times New Roman" w:eastAsia="Times New Roman" w:hAnsi="Times New Roman" w:cs="Times New Roman"/>
          <w:bCs/>
          <w:sz w:val="24"/>
          <w:szCs w:val="24"/>
          <w:lang w:val="en-US"/>
        </w:rPr>
      </w:pPr>
    </w:p>
    <w:p w:rsidR="00CD6772" w:rsidRDefault="003C49AA" w:rsidP="00043E9C">
      <w:pPr>
        <w:widowControl w:val="0"/>
        <w:tabs>
          <w:tab w:val="left" w:pos="1124"/>
        </w:tabs>
        <w:spacing w:before="58" w:after="0" w:line="240" w:lineRule="auto"/>
        <w:ind w:left="159" w:firstLine="709"/>
        <w:jc w:val="both"/>
        <w:outlineLvl w:val="1"/>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C.2.4. Doktora Programları ve Post-Doc İmkanları </w:t>
      </w:r>
      <w:r w:rsidR="004C36B5" w:rsidRPr="004C36B5">
        <w:rPr>
          <w:rFonts w:ascii="Times New Roman" w:eastAsia="Times New Roman" w:hAnsi="Times New Roman" w:cs="Times New Roman"/>
          <w:b/>
          <w:sz w:val="24"/>
          <w:szCs w:val="24"/>
          <w:lang w:val="en-US"/>
        </w:rPr>
        <w:t>(Olgunluk Düzeyi: 1)</w:t>
      </w:r>
    </w:p>
    <w:p w:rsidR="003C49AA" w:rsidRDefault="003C49AA" w:rsidP="00CD6772">
      <w:pPr>
        <w:widowControl w:val="0"/>
        <w:tabs>
          <w:tab w:val="left" w:pos="1124"/>
        </w:tabs>
        <w:spacing w:before="58" w:after="0" w:line="240" w:lineRule="auto"/>
        <w:ind w:left="158" w:firstLine="708"/>
        <w:jc w:val="both"/>
        <w:outlineLvl w:val="1"/>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Doktora Programları (Olgunluk Düzeyi: 1)</w:t>
      </w:r>
    </w:p>
    <w:p w:rsidR="003C49AA" w:rsidRDefault="003C49AA" w:rsidP="00CD6772">
      <w:pPr>
        <w:widowControl w:val="0"/>
        <w:tabs>
          <w:tab w:val="left" w:pos="1124"/>
        </w:tabs>
        <w:spacing w:before="58" w:after="0" w:line="240" w:lineRule="auto"/>
        <w:ind w:left="158" w:firstLine="708"/>
        <w:jc w:val="both"/>
        <w:outlineLvl w:val="1"/>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Post-Doc programlarına ilişkin uygulamalar (Olgunluk Düzeyi: 1)</w:t>
      </w:r>
    </w:p>
    <w:p w:rsidR="003C49AA" w:rsidRDefault="003C49AA" w:rsidP="00CD6772">
      <w:pPr>
        <w:widowControl w:val="0"/>
        <w:tabs>
          <w:tab w:val="left" w:pos="1124"/>
        </w:tabs>
        <w:spacing w:before="58" w:after="0" w:line="240" w:lineRule="auto"/>
        <w:ind w:left="158" w:firstLine="708"/>
        <w:jc w:val="both"/>
        <w:outlineLvl w:val="1"/>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Paydaş katılımına ilişkin kanıtlar (Olgunluk Düzeyi: 1)</w:t>
      </w:r>
    </w:p>
    <w:p w:rsidR="003C49AA" w:rsidRDefault="003C49AA" w:rsidP="003C49AA">
      <w:pPr>
        <w:widowControl w:val="0"/>
        <w:tabs>
          <w:tab w:val="left" w:pos="1124"/>
        </w:tabs>
        <w:spacing w:before="58" w:after="0" w:line="240" w:lineRule="auto"/>
        <w:ind w:left="158" w:firstLine="708"/>
        <w:jc w:val="both"/>
        <w:outlineLvl w:val="1"/>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Standart uygulamalar ve mevzuatın yanısıra; kurumun ihtiyaçları doğrultusunda geliştirdiği özgün yaklaşım ve uygulamalarına ilişkin kanıtlar (Olgunluk Düzeyi: 1)</w:t>
      </w:r>
    </w:p>
    <w:p w:rsidR="003C49AA" w:rsidRDefault="003C49AA" w:rsidP="003C49AA">
      <w:pPr>
        <w:widowControl w:val="0"/>
        <w:tabs>
          <w:tab w:val="left" w:pos="1124"/>
        </w:tabs>
        <w:spacing w:before="58" w:after="0" w:line="240" w:lineRule="auto"/>
        <w:ind w:left="158" w:firstLine="708"/>
        <w:jc w:val="both"/>
        <w:outlineLvl w:val="1"/>
        <w:rPr>
          <w:rFonts w:ascii="Times New Roman" w:eastAsia="Times New Roman" w:hAnsi="Times New Roman" w:cs="Times New Roman"/>
          <w:bCs/>
          <w:sz w:val="24"/>
          <w:szCs w:val="24"/>
          <w:lang w:val="en-US"/>
        </w:rPr>
      </w:pPr>
    </w:p>
    <w:p w:rsidR="003C49AA" w:rsidRPr="00A86ADC" w:rsidRDefault="003C49AA" w:rsidP="003C49AA">
      <w:pPr>
        <w:widowControl w:val="0"/>
        <w:tabs>
          <w:tab w:val="left" w:pos="1124"/>
        </w:tabs>
        <w:spacing w:before="58" w:after="0" w:line="240" w:lineRule="auto"/>
        <w:ind w:left="158" w:firstLine="708"/>
        <w:jc w:val="both"/>
        <w:outlineLvl w:val="1"/>
        <w:rPr>
          <w:rFonts w:ascii="Times New Roman" w:eastAsia="Times New Roman" w:hAnsi="Times New Roman" w:cs="Times New Roman"/>
          <w:b/>
          <w:sz w:val="24"/>
          <w:szCs w:val="24"/>
          <w:lang w:val="en-US"/>
        </w:rPr>
      </w:pPr>
      <w:r w:rsidRPr="00A86ADC">
        <w:rPr>
          <w:rFonts w:ascii="Times New Roman" w:eastAsia="Times New Roman" w:hAnsi="Times New Roman" w:cs="Times New Roman"/>
          <w:b/>
          <w:sz w:val="24"/>
          <w:szCs w:val="24"/>
          <w:lang w:val="en-US"/>
        </w:rPr>
        <w:t xml:space="preserve">C.3. </w:t>
      </w:r>
      <w:r w:rsidR="00A86ADC" w:rsidRPr="00A86ADC">
        <w:rPr>
          <w:rFonts w:ascii="Times New Roman" w:eastAsia="Times New Roman" w:hAnsi="Times New Roman" w:cs="Times New Roman"/>
          <w:b/>
          <w:sz w:val="24"/>
          <w:szCs w:val="24"/>
          <w:lang w:val="en-US"/>
        </w:rPr>
        <w:t>Araştırma Yetkinliği</w:t>
      </w:r>
    </w:p>
    <w:p w:rsidR="003C49AA" w:rsidRPr="003C49AA" w:rsidRDefault="003C49AA" w:rsidP="00CD6772">
      <w:pPr>
        <w:widowControl w:val="0"/>
        <w:tabs>
          <w:tab w:val="left" w:pos="1124"/>
        </w:tabs>
        <w:spacing w:before="58" w:after="0" w:line="240" w:lineRule="auto"/>
        <w:ind w:left="158" w:firstLine="708"/>
        <w:jc w:val="both"/>
        <w:outlineLvl w:val="1"/>
        <w:rPr>
          <w:rFonts w:ascii="Times New Roman" w:eastAsia="Times New Roman" w:hAnsi="Times New Roman" w:cs="Times New Roman"/>
          <w:bCs/>
          <w:sz w:val="24"/>
          <w:szCs w:val="24"/>
          <w:lang w:val="en-US"/>
        </w:rPr>
      </w:pPr>
    </w:p>
    <w:p w:rsidR="00AD71D1" w:rsidRPr="00043E9C" w:rsidRDefault="004B2B2F" w:rsidP="00043E9C">
      <w:pPr>
        <w:spacing w:after="389" w:line="322" w:lineRule="exact"/>
        <w:ind w:left="158" w:right="20" w:firstLine="708"/>
        <w:jc w:val="both"/>
        <w:rPr>
          <w:rFonts w:ascii="Times New Roman" w:eastAsia="Times New Roman" w:hAnsi="Times New Roman" w:cs="Times New Roman"/>
          <w:color w:val="000000"/>
          <w:sz w:val="24"/>
          <w:szCs w:val="24"/>
          <w:lang w:eastAsia="tr-TR"/>
        </w:rPr>
      </w:pPr>
      <w:r w:rsidRPr="004B2B2F">
        <w:rPr>
          <w:rFonts w:ascii="Times New Roman" w:eastAsia="Times New Roman" w:hAnsi="Times New Roman" w:cs="Times New Roman"/>
          <w:color w:val="000000"/>
          <w:sz w:val="24"/>
          <w:szCs w:val="24"/>
          <w:lang w:eastAsia="tr-TR"/>
        </w:rPr>
        <w:t>Fakülteye araştırma personelinin alımında ve atanmasında YÖK'ün belirlediği kriterler dışında başkaca ölçüt kullanılmamaktadır.</w:t>
      </w:r>
      <w:r w:rsidR="004F645A">
        <w:rPr>
          <w:rFonts w:ascii="Times New Roman" w:eastAsia="Times New Roman" w:hAnsi="Times New Roman" w:cs="Times New Roman"/>
          <w:color w:val="000000"/>
          <w:sz w:val="24"/>
          <w:szCs w:val="24"/>
          <w:lang w:eastAsia="tr-TR"/>
        </w:rPr>
        <w:t xml:space="preserve"> </w:t>
      </w:r>
      <w:r w:rsidRPr="004B2B2F">
        <w:rPr>
          <w:rFonts w:ascii="Times New Roman" w:eastAsia="Times New Roman" w:hAnsi="Times New Roman" w:cs="Times New Roman"/>
          <w:color w:val="000000"/>
          <w:sz w:val="24"/>
          <w:szCs w:val="24"/>
          <w:lang w:eastAsia="tr-TR"/>
        </w:rPr>
        <w:t>Araştırma kadrosunun yetkinliği, alanlarında yaptıkları bilimsel çalışma ve yayınları ile diğer ilgili faaliyetlerine göre ölçülmekte veya değerlendirilmekted</w:t>
      </w:r>
      <w:r w:rsidR="004F645A">
        <w:rPr>
          <w:rFonts w:ascii="Times New Roman" w:eastAsia="Times New Roman" w:hAnsi="Times New Roman" w:cs="Times New Roman"/>
          <w:color w:val="000000"/>
          <w:sz w:val="24"/>
          <w:szCs w:val="24"/>
          <w:lang w:eastAsia="tr-TR"/>
        </w:rPr>
        <w:t>ir. Ö</w:t>
      </w:r>
      <w:r w:rsidRPr="004B2B2F">
        <w:rPr>
          <w:rFonts w:ascii="Times New Roman" w:eastAsia="Times New Roman" w:hAnsi="Times New Roman" w:cs="Times New Roman"/>
          <w:color w:val="000000"/>
          <w:sz w:val="24"/>
          <w:szCs w:val="24"/>
          <w:lang w:eastAsia="tr-TR"/>
        </w:rPr>
        <w:t>lçüm ve değerlendirmeler 2547 sayılı Yükseköğretim Kanunu ile Öğretim Üyeliğine Yükseltilme ve Atama Yönetmeliği hükümlerine göre alanında uzman öğretim üyesi veya elemanları raporları doğ</w:t>
      </w:r>
      <w:r w:rsidR="004F645A">
        <w:rPr>
          <w:rFonts w:ascii="Times New Roman" w:eastAsia="Times New Roman" w:hAnsi="Times New Roman" w:cs="Times New Roman"/>
          <w:color w:val="000000"/>
          <w:sz w:val="24"/>
          <w:szCs w:val="24"/>
          <w:lang w:eastAsia="tr-TR"/>
        </w:rPr>
        <w:t>rultusunda yapılmakta ve</w:t>
      </w:r>
      <w:r w:rsidR="00C9730A">
        <w:rPr>
          <w:rFonts w:ascii="Times New Roman" w:eastAsia="Times New Roman" w:hAnsi="Times New Roman" w:cs="Times New Roman"/>
          <w:color w:val="000000"/>
          <w:sz w:val="24"/>
          <w:szCs w:val="24"/>
          <w:lang w:eastAsia="tr-TR"/>
        </w:rPr>
        <w:t xml:space="preserve"> Fakülte K</w:t>
      </w:r>
      <w:r w:rsidRPr="004B2B2F">
        <w:rPr>
          <w:rFonts w:ascii="Times New Roman" w:eastAsia="Times New Roman" w:hAnsi="Times New Roman" w:cs="Times New Roman"/>
          <w:color w:val="000000"/>
          <w:sz w:val="24"/>
          <w:szCs w:val="24"/>
          <w:lang w:eastAsia="tr-TR"/>
        </w:rPr>
        <w:t>urullarınca uygun görüldükten sonra KSÜ Rektörünün onayına sunulmaktadır.</w:t>
      </w:r>
    </w:p>
    <w:p w:rsidR="00043E9C" w:rsidRDefault="004B2B2F" w:rsidP="00043E9C">
      <w:pPr>
        <w:spacing w:after="327" w:line="317" w:lineRule="exact"/>
        <w:ind w:left="20" w:right="420" w:firstLine="720"/>
        <w:jc w:val="both"/>
        <w:rPr>
          <w:rFonts w:ascii="Times New Roman" w:eastAsia="Times New Roman" w:hAnsi="Times New Roman" w:cs="Times New Roman"/>
          <w:color w:val="000000"/>
          <w:sz w:val="24"/>
          <w:szCs w:val="24"/>
          <w:lang w:eastAsia="tr-TR"/>
        </w:rPr>
      </w:pPr>
      <w:r w:rsidRPr="004B2B2F">
        <w:rPr>
          <w:rFonts w:ascii="Times New Roman" w:eastAsia="Times New Roman" w:hAnsi="Times New Roman" w:cs="Times New Roman"/>
          <w:color w:val="000000"/>
          <w:sz w:val="24"/>
          <w:szCs w:val="24"/>
          <w:lang w:eastAsia="tr-TR"/>
        </w:rPr>
        <w:t>Araştırma kadrosunun yetkinliğinin geliştirilmesi ve iyileştirmesi için KSÜ bünyesinde çeşitli eğitim seminerlerine katılım sağlanmaktadır. Araştırma imkânlarındaki eksiklikler</w:t>
      </w:r>
      <w:r w:rsidR="00715E2D">
        <w:rPr>
          <w:rFonts w:ascii="Times New Roman" w:eastAsia="Times New Roman" w:hAnsi="Times New Roman" w:cs="Times New Roman"/>
          <w:color w:val="000000"/>
          <w:sz w:val="24"/>
          <w:szCs w:val="24"/>
          <w:lang w:eastAsia="tr-TR"/>
        </w:rPr>
        <w:t>,</w:t>
      </w:r>
      <w:r w:rsidRPr="004B2B2F">
        <w:rPr>
          <w:rFonts w:ascii="Times New Roman" w:eastAsia="Times New Roman" w:hAnsi="Times New Roman" w:cs="Times New Roman"/>
          <w:color w:val="000000"/>
          <w:sz w:val="24"/>
          <w:szCs w:val="24"/>
          <w:lang w:eastAsia="tr-TR"/>
        </w:rPr>
        <w:t xml:space="preserve"> KSÜ Bilimsel Araştırma Projeleri Yönetim Birimi'ne sunulan projelerden alınan desteklerle giderilmektedir.</w:t>
      </w:r>
      <w:r w:rsidR="004F645A">
        <w:rPr>
          <w:rFonts w:ascii="Times New Roman" w:eastAsia="Times New Roman" w:hAnsi="Times New Roman" w:cs="Times New Roman"/>
          <w:color w:val="000000"/>
          <w:sz w:val="24"/>
          <w:szCs w:val="24"/>
          <w:lang w:eastAsia="tr-TR"/>
        </w:rPr>
        <w:t xml:space="preserve"> </w:t>
      </w:r>
      <w:r w:rsidRPr="004B2B2F">
        <w:rPr>
          <w:rFonts w:ascii="Times New Roman" w:eastAsia="Times New Roman" w:hAnsi="Times New Roman" w:cs="Times New Roman"/>
          <w:color w:val="000000"/>
          <w:sz w:val="24"/>
          <w:szCs w:val="24"/>
          <w:lang w:eastAsia="tr-TR"/>
        </w:rPr>
        <w:t>Bilimsel proje ve buna bağlı yayınları kaliteli ve baş</w:t>
      </w:r>
      <w:r w:rsidR="00A053CD">
        <w:rPr>
          <w:rFonts w:ascii="Times New Roman" w:eastAsia="Times New Roman" w:hAnsi="Times New Roman" w:cs="Times New Roman"/>
          <w:color w:val="000000"/>
          <w:sz w:val="24"/>
          <w:szCs w:val="24"/>
          <w:lang w:eastAsia="tr-TR"/>
        </w:rPr>
        <w:t>arılı bulunan kadrolara maddi</w:t>
      </w:r>
      <w:r w:rsidRPr="004B2B2F">
        <w:rPr>
          <w:rFonts w:ascii="Times New Roman" w:eastAsia="Times New Roman" w:hAnsi="Times New Roman" w:cs="Times New Roman"/>
          <w:color w:val="000000"/>
          <w:sz w:val="24"/>
          <w:szCs w:val="24"/>
          <w:lang w:eastAsia="tr-TR"/>
        </w:rPr>
        <w:t xml:space="preserve"> ve </w:t>
      </w:r>
      <w:r w:rsidR="00A053CD">
        <w:rPr>
          <w:rFonts w:ascii="Times New Roman" w:eastAsia="Times New Roman" w:hAnsi="Times New Roman" w:cs="Times New Roman"/>
          <w:color w:val="000000"/>
          <w:sz w:val="24"/>
          <w:szCs w:val="24"/>
          <w:lang w:eastAsia="tr-TR"/>
        </w:rPr>
        <w:t>manevi destek verilmeye çalışılmaktadır.</w:t>
      </w:r>
    </w:p>
    <w:p w:rsidR="004B2B2F" w:rsidRDefault="004B2B2F" w:rsidP="00043E9C">
      <w:pPr>
        <w:spacing w:after="327" w:line="317" w:lineRule="exact"/>
        <w:ind w:left="20" w:right="420" w:firstLine="688"/>
        <w:jc w:val="both"/>
        <w:rPr>
          <w:rFonts w:ascii="Times New Roman" w:eastAsia="Times New Roman" w:hAnsi="Times New Roman" w:cs="Times New Roman"/>
          <w:color w:val="000000"/>
          <w:sz w:val="24"/>
          <w:szCs w:val="24"/>
          <w:lang w:eastAsia="tr-TR"/>
        </w:rPr>
      </w:pPr>
      <w:r w:rsidRPr="004B2B2F">
        <w:rPr>
          <w:rFonts w:ascii="Times New Roman" w:eastAsia="Times New Roman" w:hAnsi="Times New Roman" w:cs="Times New Roman"/>
          <w:color w:val="000000"/>
          <w:sz w:val="24"/>
          <w:szCs w:val="24"/>
          <w:lang w:eastAsia="tr-TR"/>
        </w:rPr>
        <w:t>Fakültemiz Araştırma Kadrosu içerisinde yer alan araştırmacıların, Araştırma Görevlisi kadrosundan Profesör kadrosuna kadar olan atama ve yükseltme sürecindeki araştırma performansları; her bir aşama kaydetmeleri sırasında dosyalarına koydukları ve alanlarında yaptıkları bilimsel çalışma ve yayınları ile diğer ilgili faaliyetlerine göre değerlendirilmektedir. Araştırmacıların yaptıkları her bir bilimsel aktivite (bilimsel çalışma ve bunlara dayalı yayın) onların performa</w:t>
      </w:r>
      <w:r w:rsidR="00980CFD">
        <w:rPr>
          <w:rFonts w:ascii="Times New Roman" w:eastAsia="Times New Roman" w:hAnsi="Times New Roman" w:cs="Times New Roman"/>
          <w:color w:val="000000"/>
          <w:sz w:val="24"/>
          <w:szCs w:val="24"/>
          <w:lang w:eastAsia="tr-TR"/>
        </w:rPr>
        <w:t>ns göstergesi olmakta; Fakülte a</w:t>
      </w:r>
      <w:r w:rsidRPr="004B2B2F">
        <w:rPr>
          <w:rFonts w:ascii="Times New Roman" w:eastAsia="Times New Roman" w:hAnsi="Times New Roman" w:cs="Times New Roman"/>
          <w:color w:val="000000"/>
          <w:sz w:val="24"/>
          <w:szCs w:val="24"/>
          <w:lang w:eastAsia="tr-TR"/>
        </w:rPr>
        <w:t xml:space="preserve">kademik </w:t>
      </w:r>
      <w:r w:rsidR="00980CFD">
        <w:rPr>
          <w:rFonts w:ascii="Times New Roman" w:eastAsia="Times New Roman" w:hAnsi="Times New Roman" w:cs="Times New Roman"/>
          <w:color w:val="000000"/>
          <w:sz w:val="24"/>
          <w:szCs w:val="24"/>
          <w:lang w:eastAsia="tr-TR"/>
        </w:rPr>
        <w:t>kadro a</w:t>
      </w:r>
      <w:r w:rsidRPr="004B2B2F">
        <w:rPr>
          <w:rFonts w:ascii="Times New Roman" w:eastAsia="Times New Roman" w:hAnsi="Times New Roman" w:cs="Times New Roman"/>
          <w:color w:val="000000"/>
          <w:sz w:val="24"/>
          <w:szCs w:val="24"/>
          <w:lang w:eastAsia="tr-TR"/>
        </w:rPr>
        <w:t>ilesi içerindeki yerlerini ve kariyerlerini pekiştirmektedir.</w:t>
      </w:r>
    </w:p>
    <w:p w:rsidR="000D44F4" w:rsidRDefault="000D44F4" w:rsidP="00043E9C">
      <w:pPr>
        <w:pStyle w:val="ListeParagraf"/>
        <w:spacing w:after="327" w:line="317" w:lineRule="exact"/>
        <w:ind w:left="800" w:right="420"/>
        <w:jc w:val="both"/>
        <w:rPr>
          <w:rFonts w:ascii="Times New Roman" w:eastAsia="Times New Roman" w:hAnsi="Times New Roman" w:cs="Times New Roman"/>
          <w:b/>
          <w:bCs/>
          <w:color w:val="000000"/>
          <w:sz w:val="24"/>
          <w:szCs w:val="24"/>
          <w:lang w:eastAsia="tr-TR"/>
        </w:rPr>
      </w:pPr>
    </w:p>
    <w:p w:rsidR="00043E9C" w:rsidRDefault="00043E9C" w:rsidP="00043E9C">
      <w:pPr>
        <w:pStyle w:val="ListeParagraf"/>
        <w:spacing w:after="327" w:line="317" w:lineRule="exact"/>
        <w:ind w:left="800" w:right="420"/>
        <w:jc w:val="both"/>
        <w:rPr>
          <w:rFonts w:ascii="Times New Roman" w:eastAsia="Times New Roman" w:hAnsi="Times New Roman" w:cs="Times New Roman"/>
          <w:b/>
          <w:bCs/>
          <w:color w:val="000000"/>
          <w:sz w:val="24"/>
          <w:szCs w:val="24"/>
          <w:lang w:eastAsia="tr-TR"/>
        </w:rPr>
      </w:pPr>
      <w:r w:rsidRPr="00043E9C">
        <w:rPr>
          <w:rFonts w:ascii="Times New Roman" w:eastAsia="Times New Roman" w:hAnsi="Times New Roman" w:cs="Times New Roman"/>
          <w:b/>
          <w:bCs/>
          <w:color w:val="000000"/>
          <w:sz w:val="24"/>
          <w:szCs w:val="24"/>
          <w:lang w:eastAsia="tr-TR"/>
        </w:rPr>
        <w:lastRenderedPageBreak/>
        <w:t xml:space="preserve">C.3.1. Öğretim Elemanlarının Araştırma Yetkinliği ve Araştırma Yetkinliğinin Geliştirilmesi </w:t>
      </w:r>
      <w:r w:rsidR="004C36B5">
        <w:rPr>
          <w:rFonts w:ascii="Times New Roman" w:eastAsia="Times New Roman" w:hAnsi="Times New Roman" w:cs="Times New Roman"/>
          <w:b/>
          <w:bCs/>
          <w:color w:val="000000"/>
          <w:sz w:val="24"/>
          <w:szCs w:val="24"/>
          <w:lang w:eastAsia="tr-TR"/>
        </w:rPr>
        <w:t>(</w:t>
      </w:r>
      <w:r w:rsidR="004C36B5" w:rsidRPr="004C36B5">
        <w:rPr>
          <w:rFonts w:ascii="Times New Roman" w:eastAsia="Times New Roman" w:hAnsi="Times New Roman" w:cs="Times New Roman"/>
          <w:b/>
          <w:sz w:val="24"/>
          <w:szCs w:val="24"/>
          <w:lang w:val="en-US"/>
        </w:rPr>
        <w:t xml:space="preserve">Olgunluk Düzeyi: </w:t>
      </w:r>
      <w:r w:rsidR="00831044">
        <w:rPr>
          <w:rFonts w:ascii="Times New Roman" w:eastAsia="Times New Roman" w:hAnsi="Times New Roman" w:cs="Times New Roman"/>
          <w:b/>
          <w:sz w:val="24"/>
          <w:szCs w:val="24"/>
          <w:lang w:val="en-US"/>
        </w:rPr>
        <w:t>2</w:t>
      </w:r>
      <w:r w:rsidR="004C36B5" w:rsidRPr="004C36B5">
        <w:rPr>
          <w:rFonts w:ascii="Times New Roman" w:eastAsia="Times New Roman" w:hAnsi="Times New Roman" w:cs="Times New Roman"/>
          <w:b/>
          <w:sz w:val="24"/>
          <w:szCs w:val="24"/>
          <w:lang w:val="en-US"/>
        </w:rPr>
        <w:t>)</w:t>
      </w:r>
    </w:p>
    <w:p w:rsidR="00043E9C" w:rsidRDefault="00043E9C" w:rsidP="00043E9C">
      <w:pPr>
        <w:pStyle w:val="ListeParagraf"/>
        <w:spacing w:after="327" w:line="317" w:lineRule="exact"/>
        <w:ind w:left="800" w:right="420"/>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Yükseltme ve Atanma Kriterleri ve Uygulamaları (Olgunluk Düzeyi: 4; 2547 sayılı Yükseköğretim Kanunu, KSÜ Öğretim Üyeliğine Atama, Yükseltme Ölçütleri ve Uygulama Esasları)</w:t>
      </w:r>
    </w:p>
    <w:p w:rsidR="00043E9C" w:rsidRDefault="00043E9C" w:rsidP="00043E9C">
      <w:pPr>
        <w:pStyle w:val="ListeParagraf"/>
        <w:spacing w:after="327" w:line="317" w:lineRule="exact"/>
        <w:ind w:left="800" w:right="420"/>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w:t>
      </w:r>
      <w:r w:rsidR="00980CFD">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 xml:space="preserve"> Eğitimler (Olgunluk Düzeyi: 1)</w:t>
      </w:r>
    </w:p>
    <w:p w:rsidR="00043E9C" w:rsidRDefault="00043E9C" w:rsidP="00043E9C">
      <w:pPr>
        <w:pStyle w:val="ListeParagraf"/>
        <w:spacing w:after="327" w:line="317" w:lineRule="exact"/>
        <w:ind w:left="800" w:right="420"/>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w:t>
      </w:r>
      <w:r w:rsidR="00980CFD">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 xml:space="preserve"> Eğitim kazanımları (Olgunluk Düzeyi: 1)</w:t>
      </w:r>
    </w:p>
    <w:p w:rsidR="00043E9C" w:rsidRDefault="00043E9C" w:rsidP="00043E9C">
      <w:pPr>
        <w:pStyle w:val="ListeParagraf"/>
        <w:spacing w:after="327" w:line="317" w:lineRule="exact"/>
        <w:ind w:left="800" w:right="420"/>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r w:rsidR="00980CFD">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Paydaş katılımına ilişkin kanıtlar (Olgunluk Düzeyi: 1)</w:t>
      </w:r>
    </w:p>
    <w:p w:rsidR="00043E9C" w:rsidRDefault="00043E9C" w:rsidP="00043E9C">
      <w:pPr>
        <w:pStyle w:val="ListeParagraf"/>
        <w:spacing w:after="327" w:line="317" w:lineRule="exact"/>
        <w:ind w:left="800" w:right="420"/>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Öğretim elemanlarının süreçlerin planlanması ve iyileştirilmesine katılımına ilişkin kanıtlar (Olgunluk Düzeyi: 1)</w:t>
      </w:r>
    </w:p>
    <w:p w:rsidR="00043E9C" w:rsidRDefault="00980CFD" w:rsidP="00043E9C">
      <w:pPr>
        <w:pStyle w:val="ListeParagraf"/>
        <w:spacing w:after="327" w:line="317" w:lineRule="exact"/>
        <w:ind w:left="800" w:right="420"/>
        <w:jc w:val="both"/>
        <w:rPr>
          <w:rFonts w:ascii="Times New Roman" w:eastAsia="Times New Roman" w:hAnsi="Times New Roman" w:cs="Times New Roman"/>
          <w:bCs/>
          <w:sz w:val="24"/>
          <w:szCs w:val="24"/>
          <w:lang w:val="en-US"/>
        </w:rPr>
      </w:pPr>
      <w:r>
        <w:rPr>
          <w:rFonts w:ascii="Times New Roman" w:eastAsia="Times New Roman" w:hAnsi="Times New Roman" w:cs="Times New Roman"/>
          <w:color w:val="000000"/>
          <w:sz w:val="24"/>
          <w:szCs w:val="24"/>
          <w:lang w:eastAsia="tr-TR"/>
        </w:rPr>
        <w:t xml:space="preserve">- </w:t>
      </w:r>
      <w:r w:rsidR="00043E9C">
        <w:rPr>
          <w:rFonts w:ascii="Times New Roman" w:eastAsia="Times New Roman" w:hAnsi="Times New Roman" w:cs="Times New Roman"/>
          <w:bCs/>
          <w:sz w:val="24"/>
          <w:szCs w:val="24"/>
          <w:lang w:val="en-US"/>
        </w:rPr>
        <w:t>Standart uygulamalar ve mevzuatın yanısıra; kurumun ihtiyaçları doğrultusunda geliştirdiği özgün yaklaşım ve uygulamalarına ilişkin kanıtlar (Olgunluk Düzeyi: 1)</w:t>
      </w:r>
    </w:p>
    <w:p w:rsidR="00043E9C" w:rsidRDefault="00043E9C" w:rsidP="00043E9C">
      <w:pPr>
        <w:pStyle w:val="ListeParagraf"/>
        <w:spacing w:after="327" w:line="317" w:lineRule="exact"/>
        <w:ind w:left="800" w:right="420"/>
        <w:jc w:val="both"/>
        <w:rPr>
          <w:rFonts w:ascii="Times New Roman" w:eastAsia="Times New Roman" w:hAnsi="Times New Roman" w:cs="Times New Roman"/>
          <w:bCs/>
          <w:sz w:val="24"/>
          <w:szCs w:val="24"/>
          <w:lang w:val="en-US"/>
        </w:rPr>
      </w:pPr>
    </w:p>
    <w:p w:rsidR="00043E9C" w:rsidRPr="00831044" w:rsidRDefault="00043E9C" w:rsidP="00043E9C">
      <w:pPr>
        <w:pStyle w:val="ListeParagraf"/>
        <w:spacing w:after="327" w:line="317" w:lineRule="exact"/>
        <w:ind w:left="800" w:right="420"/>
        <w:jc w:val="both"/>
        <w:rPr>
          <w:rFonts w:ascii="Times New Roman" w:eastAsia="Times New Roman" w:hAnsi="Times New Roman" w:cs="Times New Roman"/>
          <w:b/>
          <w:sz w:val="24"/>
          <w:szCs w:val="24"/>
          <w:lang w:val="en-US"/>
        </w:rPr>
      </w:pPr>
      <w:r w:rsidRPr="0036396F">
        <w:rPr>
          <w:rFonts w:ascii="Times New Roman" w:eastAsia="Times New Roman" w:hAnsi="Times New Roman" w:cs="Times New Roman"/>
          <w:b/>
          <w:sz w:val="24"/>
          <w:szCs w:val="24"/>
          <w:lang w:val="en-US"/>
        </w:rPr>
        <w:t>C.3.2. Öğretim Elemanlarının Araştırma Yetkinliğini Geliştirmeye Yönelik Ortak Programlar, Ortak Araştırma Birimleri</w:t>
      </w:r>
      <w:r w:rsidR="008C3B5F">
        <w:rPr>
          <w:rFonts w:ascii="Times New Roman" w:eastAsia="Times New Roman" w:hAnsi="Times New Roman" w:cs="Times New Roman"/>
          <w:b/>
          <w:sz w:val="24"/>
          <w:szCs w:val="24"/>
          <w:lang w:val="en-US"/>
        </w:rPr>
        <w:t xml:space="preserve"> </w:t>
      </w:r>
      <w:r w:rsidR="00831044" w:rsidRPr="00831044">
        <w:rPr>
          <w:rFonts w:ascii="Times New Roman" w:eastAsia="Times New Roman" w:hAnsi="Times New Roman" w:cs="Times New Roman"/>
          <w:b/>
          <w:sz w:val="24"/>
          <w:szCs w:val="24"/>
          <w:lang w:val="en-US"/>
        </w:rPr>
        <w:t xml:space="preserve">(Olgunluk Düzeyi: </w:t>
      </w:r>
      <w:r w:rsidR="00831044">
        <w:rPr>
          <w:rFonts w:ascii="Times New Roman" w:eastAsia="Times New Roman" w:hAnsi="Times New Roman" w:cs="Times New Roman"/>
          <w:b/>
          <w:sz w:val="24"/>
          <w:szCs w:val="24"/>
          <w:lang w:val="en-US"/>
        </w:rPr>
        <w:t>1</w:t>
      </w:r>
      <w:r w:rsidR="00831044" w:rsidRPr="00831044">
        <w:rPr>
          <w:rFonts w:ascii="Times New Roman" w:eastAsia="Times New Roman" w:hAnsi="Times New Roman" w:cs="Times New Roman"/>
          <w:b/>
          <w:sz w:val="24"/>
          <w:szCs w:val="24"/>
          <w:lang w:val="en-US"/>
        </w:rPr>
        <w:t>)</w:t>
      </w:r>
    </w:p>
    <w:p w:rsidR="00043E9C" w:rsidRDefault="00043E9C" w:rsidP="00043E9C">
      <w:pPr>
        <w:pStyle w:val="ListeParagraf"/>
        <w:spacing w:after="327" w:line="317" w:lineRule="exact"/>
        <w:ind w:left="800" w:right="420"/>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Cs/>
          <w:sz w:val="24"/>
          <w:szCs w:val="24"/>
          <w:lang w:val="en-US"/>
        </w:rPr>
        <w:t>- Kurumun dahil olduğu araştırma alanları (</w:t>
      </w:r>
      <w:r>
        <w:rPr>
          <w:rFonts w:ascii="Times New Roman" w:eastAsia="Times New Roman" w:hAnsi="Times New Roman" w:cs="Times New Roman"/>
          <w:color w:val="000000"/>
          <w:sz w:val="24"/>
          <w:szCs w:val="24"/>
          <w:lang w:eastAsia="tr-TR"/>
        </w:rPr>
        <w:t>Olgunluk Düzeyi: 1)</w:t>
      </w:r>
    </w:p>
    <w:p w:rsidR="00043E9C" w:rsidRDefault="00043E9C" w:rsidP="00043E9C">
      <w:pPr>
        <w:pStyle w:val="ListeParagraf"/>
        <w:spacing w:after="327" w:line="317" w:lineRule="exact"/>
        <w:ind w:left="800" w:right="420"/>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Kurumun ortak programları ve araştırma birimleri (Olgunluk Düzeyi: 1)</w:t>
      </w:r>
    </w:p>
    <w:p w:rsidR="00043E9C" w:rsidRDefault="00043E9C" w:rsidP="00043E9C">
      <w:pPr>
        <w:pStyle w:val="ListeParagraf"/>
        <w:spacing w:after="327" w:line="317" w:lineRule="exact"/>
        <w:ind w:left="800" w:right="420"/>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Ortak araştırmalardan üretilen çalışmalar (</w:t>
      </w:r>
      <w:r w:rsidR="0036396F">
        <w:rPr>
          <w:rFonts w:ascii="Times New Roman" w:eastAsia="Times New Roman" w:hAnsi="Times New Roman" w:cs="Times New Roman"/>
          <w:color w:val="000000"/>
          <w:sz w:val="24"/>
          <w:szCs w:val="24"/>
          <w:lang w:eastAsia="tr-TR"/>
        </w:rPr>
        <w:t>Olgunluk Düzeyi: 4; Patent, BAP)</w:t>
      </w:r>
    </w:p>
    <w:p w:rsidR="00043E9C" w:rsidRPr="0036396F" w:rsidRDefault="0036396F" w:rsidP="0036396F">
      <w:pPr>
        <w:pStyle w:val="ListeParagraf"/>
        <w:spacing w:after="327" w:line="317" w:lineRule="exact"/>
        <w:ind w:left="800" w:right="420"/>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Standart uygulamalar ve mevzuatın yanısıra; kurumun ihtiyaçları doğrultusunda geliştirdiği özgün yaklaşım ve uygulamalarına ilişkin kanıtlar (Olgunluk Düzeyi: 1)</w:t>
      </w:r>
    </w:p>
    <w:p w:rsidR="00C5654F" w:rsidRDefault="0036396F" w:rsidP="00C5654F">
      <w:pPr>
        <w:widowControl w:val="0"/>
        <w:tabs>
          <w:tab w:val="left" w:pos="851"/>
        </w:tabs>
        <w:spacing w:before="58" w:after="0" w:line="240" w:lineRule="auto"/>
        <w:ind w:left="580"/>
        <w:jc w:val="both"/>
        <w:outlineLvl w:val="1"/>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    E</w:t>
      </w:r>
      <w:r w:rsidR="00C5654F" w:rsidRPr="00F8525F">
        <w:rPr>
          <w:rFonts w:ascii="Times New Roman" w:eastAsia="Times New Roman" w:hAnsi="Times New Roman" w:cs="Times New Roman"/>
          <w:b/>
          <w:bCs/>
          <w:sz w:val="24"/>
          <w:szCs w:val="24"/>
          <w:lang w:val="en-US"/>
        </w:rPr>
        <w:t>.4</w:t>
      </w:r>
      <w:r>
        <w:rPr>
          <w:rFonts w:ascii="Times New Roman" w:eastAsia="Times New Roman" w:hAnsi="Times New Roman" w:cs="Times New Roman"/>
          <w:b/>
          <w:bCs/>
          <w:sz w:val="24"/>
          <w:szCs w:val="24"/>
          <w:lang w:val="en-US"/>
        </w:rPr>
        <w:t>. Destek H</w:t>
      </w:r>
      <w:r w:rsidR="00C5654F" w:rsidRPr="00F8525F">
        <w:rPr>
          <w:rFonts w:ascii="Times New Roman" w:eastAsia="Times New Roman" w:hAnsi="Times New Roman" w:cs="Times New Roman"/>
          <w:b/>
          <w:bCs/>
          <w:sz w:val="24"/>
          <w:szCs w:val="24"/>
          <w:lang w:val="en-US"/>
        </w:rPr>
        <w:t>i</w:t>
      </w:r>
      <w:r>
        <w:rPr>
          <w:rFonts w:ascii="Times New Roman" w:eastAsia="Times New Roman" w:hAnsi="Times New Roman" w:cs="Times New Roman"/>
          <w:b/>
          <w:bCs/>
          <w:sz w:val="24"/>
          <w:szCs w:val="24"/>
          <w:lang w:val="en-US"/>
        </w:rPr>
        <w:t>zmetleri</w:t>
      </w:r>
    </w:p>
    <w:p w:rsidR="00CC3A65" w:rsidRPr="00CC3A65" w:rsidRDefault="00CC3A65" w:rsidP="00C5654F">
      <w:pPr>
        <w:widowControl w:val="0"/>
        <w:tabs>
          <w:tab w:val="left" w:pos="851"/>
        </w:tabs>
        <w:spacing w:before="58" w:after="0" w:line="240" w:lineRule="auto"/>
        <w:ind w:left="580"/>
        <w:jc w:val="both"/>
        <w:outlineLvl w:val="1"/>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ab/>
        <w:t>Kurum dışından tedarik edilen hizmetler 4734 sayılı Kamu İhale Kanunu’nun ilgili maddelerine göre yapılmaktadır.</w:t>
      </w:r>
    </w:p>
    <w:p w:rsidR="000453BC" w:rsidRPr="00F8525F" w:rsidRDefault="000453BC" w:rsidP="00C5654F">
      <w:pPr>
        <w:widowControl w:val="0"/>
        <w:tabs>
          <w:tab w:val="left" w:pos="851"/>
        </w:tabs>
        <w:spacing w:before="58" w:after="0" w:line="240" w:lineRule="auto"/>
        <w:ind w:left="580"/>
        <w:jc w:val="both"/>
        <w:outlineLvl w:val="1"/>
        <w:rPr>
          <w:rFonts w:ascii="Times New Roman" w:eastAsia="Times New Roman" w:hAnsi="Times New Roman" w:cs="Times New Roman"/>
          <w:b/>
          <w:bCs/>
          <w:sz w:val="24"/>
          <w:szCs w:val="24"/>
          <w:lang w:val="en-US"/>
        </w:rPr>
      </w:pPr>
    </w:p>
    <w:p w:rsidR="00C66F40" w:rsidRDefault="0036396F" w:rsidP="0036396F">
      <w:pPr>
        <w:widowControl w:val="0"/>
        <w:tabs>
          <w:tab w:val="left" w:pos="851"/>
        </w:tabs>
        <w:spacing w:before="58" w:after="0" w:line="240" w:lineRule="auto"/>
        <w:ind w:left="580"/>
        <w:jc w:val="both"/>
        <w:outlineLvl w:val="1"/>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E.4.1. Hizmet ve Malların Uygunluğu, Kalitesi ve Sürekliliği</w:t>
      </w:r>
      <w:r w:rsidR="00980CFD">
        <w:rPr>
          <w:rFonts w:ascii="Times New Roman" w:eastAsia="Times New Roman" w:hAnsi="Times New Roman" w:cs="Times New Roman"/>
          <w:b/>
          <w:bCs/>
          <w:sz w:val="24"/>
          <w:szCs w:val="24"/>
          <w:lang w:val="en-US"/>
        </w:rPr>
        <w:t xml:space="preserve"> </w:t>
      </w:r>
      <w:r w:rsidR="00831044" w:rsidRPr="00831044">
        <w:rPr>
          <w:rFonts w:ascii="Times New Roman" w:eastAsia="Times New Roman" w:hAnsi="Times New Roman" w:cs="Times New Roman"/>
          <w:b/>
          <w:bCs/>
          <w:sz w:val="24"/>
          <w:szCs w:val="24"/>
          <w:lang w:val="en-US"/>
        </w:rPr>
        <w:t xml:space="preserve">(Olgunluk Düzeyi: </w:t>
      </w:r>
      <w:r w:rsidR="00831044">
        <w:rPr>
          <w:rFonts w:ascii="Times New Roman" w:eastAsia="Times New Roman" w:hAnsi="Times New Roman" w:cs="Times New Roman"/>
          <w:b/>
          <w:bCs/>
          <w:sz w:val="24"/>
          <w:szCs w:val="24"/>
          <w:lang w:val="en-US"/>
        </w:rPr>
        <w:t>2</w:t>
      </w:r>
      <w:r w:rsidR="00831044" w:rsidRPr="00831044">
        <w:rPr>
          <w:rFonts w:ascii="Times New Roman" w:eastAsia="Times New Roman" w:hAnsi="Times New Roman" w:cs="Times New Roman"/>
          <w:b/>
          <w:bCs/>
          <w:sz w:val="24"/>
          <w:szCs w:val="24"/>
          <w:lang w:val="en-US"/>
        </w:rPr>
        <w:t>)</w:t>
      </w:r>
    </w:p>
    <w:p w:rsidR="0036396F" w:rsidRDefault="0036396F" w:rsidP="0036396F">
      <w:pPr>
        <w:widowControl w:val="0"/>
        <w:tabs>
          <w:tab w:val="left" w:pos="851"/>
        </w:tabs>
        <w:spacing w:before="58" w:after="0" w:line="240" w:lineRule="auto"/>
        <w:ind w:left="580"/>
        <w:jc w:val="both"/>
        <w:outlineLvl w:val="1"/>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 Tedarikçilerle olan ilişkilerin yönetimine yönelik kurumsal politikalar (Olgunluk Düzeyi: 2; şartname talepleri)</w:t>
      </w:r>
    </w:p>
    <w:p w:rsidR="0036396F" w:rsidRDefault="0036396F" w:rsidP="0036396F">
      <w:pPr>
        <w:widowControl w:val="0"/>
        <w:tabs>
          <w:tab w:val="left" w:pos="851"/>
        </w:tabs>
        <w:spacing w:before="58" w:after="0" w:line="240" w:lineRule="auto"/>
        <w:ind w:left="580"/>
        <w:jc w:val="both"/>
        <w:outlineLvl w:val="1"/>
        <w:rPr>
          <w:rFonts w:ascii="Times New Roman" w:eastAsia="Times New Roman" w:hAnsi="Times New Roman" w:cs="Times New Roman"/>
          <w:color w:val="000000"/>
          <w:sz w:val="24"/>
          <w:szCs w:val="24"/>
          <w:lang w:eastAsia="tr-TR"/>
        </w:rPr>
      </w:pPr>
      <w:r>
        <w:rPr>
          <w:rFonts w:ascii="Times New Roman" w:eastAsia="Times New Roman" w:hAnsi="Times New Roman" w:cs="Times New Roman"/>
          <w:sz w:val="24"/>
          <w:szCs w:val="24"/>
          <w:lang w:val="en-US"/>
        </w:rPr>
        <w:t xml:space="preserve">    - Tedarik edilen hizmetlerin, malların ve tedarikçilerin listesi (</w:t>
      </w:r>
      <w:r>
        <w:rPr>
          <w:rFonts w:ascii="Times New Roman" w:eastAsia="Times New Roman" w:hAnsi="Times New Roman" w:cs="Times New Roman"/>
          <w:color w:val="000000"/>
          <w:sz w:val="24"/>
          <w:szCs w:val="24"/>
          <w:lang w:eastAsia="tr-TR"/>
        </w:rPr>
        <w:t>Olgunluk Düzeyi: 4)</w:t>
      </w:r>
    </w:p>
    <w:p w:rsidR="0036396F" w:rsidRDefault="0036396F" w:rsidP="0036396F">
      <w:pPr>
        <w:widowControl w:val="0"/>
        <w:tabs>
          <w:tab w:val="left" w:pos="851"/>
        </w:tabs>
        <w:spacing w:before="58" w:after="0" w:line="240" w:lineRule="auto"/>
        <w:ind w:left="580"/>
        <w:jc w:val="both"/>
        <w:outlineLvl w:val="1"/>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 Tedarikçilerin performanslarını değerlendirmek üzere tanımlı süreçler (Olgunluk Düzeyi: 1)</w:t>
      </w:r>
    </w:p>
    <w:p w:rsidR="0036396F" w:rsidRDefault="0036396F" w:rsidP="0036396F">
      <w:pPr>
        <w:widowControl w:val="0"/>
        <w:tabs>
          <w:tab w:val="left" w:pos="851"/>
        </w:tabs>
        <w:spacing w:before="58" w:after="0" w:line="240" w:lineRule="auto"/>
        <w:ind w:left="580"/>
        <w:jc w:val="both"/>
        <w:outlineLvl w:val="1"/>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 Tedarikçi performansı değerlendirme yöntemi ve performans sonuçlarının kullanım  örnekleri (Olgunluk Düzeyi: 1)</w:t>
      </w:r>
    </w:p>
    <w:p w:rsidR="0036396F" w:rsidRDefault="0036396F" w:rsidP="0036396F">
      <w:pPr>
        <w:widowControl w:val="0"/>
        <w:tabs>
          <w:tab w:val="left" w:pos="851"/>
        </w:tabs>
        <w:spacing w:before="58" w:after="0" w:line="240" w:lineRule="auto"/>
        <w:ind w:left="580"/>
        <w:jc w:val="both"/>
        <w:outlineLvl w:val="1"/>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 Tedarikçilerle birlikte yapılan toplantı, süreçlere katılımına sağlayan mekanizmalar, değerlendirme ve iş birliği örnekleri (Olgunluk Düzeyi: 1)</w:t>
      </w:r>
    </w:p>
    <w:p w:rsidR="0036396F" w:rsidRDefault="00980CFD" w:rsidP="0036396F">
      <w:pPr>
        <w:widowControl w:val="0"/>
        <w:tabs>
          <w:tab w:val="left" w:pos="851"/>
        </w:tabs>
        <w:spacing w:before="58" w:after="0" w:line="240" w:lineRule="auto"/>
        <w:ind w:left="580"/>
        <w:jc w:val="both"/>
        <w:outlineLvl w:val="1"/>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 </w:t>
      </w:r>
      <w:r w:rsidR="0036396F">
        <w:rPr>
          <w:rFonts w:ascii="Times New Roman" w:eastAsia="Times New Roman" w:hAnsi="Times New Roman" w:cs="Times New Roman"/>
          <w:color w:val="000000"/>
          <w:sz w:val="24"/>
          <w:szCs w:val="24"/>
          <w:lang w:eastAsia="tr-TR"/>
        </w:rPr>
        <w:t>Tedarikçilerin memnuniyetini ölçmek üzere kullanılan anketler ve sonuçları (Olgunluk Düzeyi: 1)</w:t>
      </w:r>
    </w:p>
    <w:p w:rsidR="0036396F" w:rsidRDefault="0036396F" w:rsidP="008C3B5F">
      <w:pPr>
        <w:spacing w:after="327" w:line="317" w:lineRule="exact"/>
        <w:ind w:left="580" w:right="420" w:firstLine="200"/>
        <w:jc w:val="both"/>
        <w:rPr>
          <w:rFonts w:ascii="Times New Roman" w:eastAsia="Times New Roman" w:hAnsi="Times New Roman" w:cs="Times New Roman"/>
          <w:bCs/>
          <w:sz w:val="24"/>
          <w:szCs w:val="24"/>
          <w:lang w:val="en-US"/>
        </w:rPr>
      </w:pPr>
      <w:r w:rsidRPr="0036396F">
        <w:rPr>
          <w:rFonts w:ascii="Times New Roman" w:eastAsia="Times New Roman" w:hAnsi="Times New Roman" w:cs="Times New Roman"/>
          <w:color w:val="000000"/>
          <w:sz w:val="24"/>
          <w:szCs w:val="24"/>
          <w:lang w:eastAsia="tr-TR"/>
        </w:rPr>
        <w:t>-</w:t>
      </w:r>
      <w:r w:rsidRPr="0036396F">
        <w:rPr>
          <w:rFonts w:ascii="Times New Roman" w:eastAsia="Times New Roman" w:hAnsi="Times New Roman" w:cs="Times New Roman"/>
          <w:bCs/>
          <w:sz w:val="24"/>
          <w:szCs w:val="24"/>
          <w:lang w:val="en-US"/>
        </w:rPr>
        <w:t xml:space="preserve"> Standart uygulamalar ve mevzuatın yanısıra; kurumun ihtiyaçları doğrultusunda </w:t>
      </w:r>
      <w:r w:rsidR="008C3B5F">
        <w:rPr>
          <w:rFonts w:ascii="Times New Roman" w:eastAsia="Times New Roman" w:hAnsi="Times New Roman" w:cs="Times New Roman"/>
          <w:bCs/>
          <w:sz w:val="24"/>
          <w:szCs w:val="24"/>
          <w:lang w:val="en-US"/>
        </w:rPr>
        <w:t xml:space="preserve">     </w:t>
      </w:r>
      <w:r w:rsidRPr="0036396F">
        <w:rPr>
          <w:rFonts w:ascii="Times New Roman" w:eastAsia="Times New Roman" w:hAnsi="Times New Roman" w:cs="Times New Roman"/>
          <w:bCs/>
          <w:sz w:val="24"/>
          <w:szCs w:val="24"/>
          <w:lang w:val="en-US"/>
        </w:rPr>
        <w:t>geliştirdiği özgün yaklaşım ve uygulamalarına ilişkin kanıtlar (Olgunluk Düzeyi: 1)</w:t>
      </w:r>
    </w:p>
    <w:p w:rsidR="0036396F" w:rsidRDefault="0036396F" w:rsidP="0036396F">
      <w:pPr>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br w:type="page"/>
      </w:r>
    </w:p>
    <w:p w:rsidR="00C5654F" w:rsidRPr="00F8525F" w:rsidRDefault="00F8525F" w:rsidP="00F8525F">
      <w:pPr>
        <w:widowControl w:val="0"/>
        <w:tabs>
          <w:tab w:val="left" w:pos="851"/>
        </w:tabs>
        <w:spacing w:before="58" w:after="0" w:line="240" w:lineRule="auto"/>
        <w:ind w:left="360"/>
        <w:jc w:val="both"/>
        <w:outlineLvl w:val="1"/>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lastRenderedPageBreak/>
        <w:t>5.</w:t>
      </w:r>
      <w:r w:rsidR="00C5654F" w:rsidRPr="00F8525F">
        <w:rPr>
          <w:rFonts w:ascii="Times New Roman" w:eastAsia="Times New Roman" w:hAnsi="Times New Roman" w:cs="Times New Roman"/>
          <w:b/>
          <w:bCs/>
          <w:sz w:val="24"/>
          <w:szCs w:val="24"/>
          <w:lang w:val="en-US"/>
        </w:rPr>
        <w:t>SONUÇ VE DEĞERLENDİRME</w:t>
      </w:r>
    </w:p>
    <w:p w:rsidR="00C5654F" w:rsidRPr="00F8525F" w:rsidRDefault="00C5654F" w:rsidP="00C5654F">
      <w:pPr>
        <w:widowControl w:val="0"/>
        <w:tabs>
          <w:tab w:val="left" w:pos="851"/>
        </w:tabs>
        <w:spacing w:before="58" w:after="0" w:line="240" w:lineRule="auto"/>
        <w:ind w:left="677"/>
        <w:jc w:val="both"/>
        <w:outlineLvl w:val="1"/>
        <w:rPr>
          <w:rFonts w:ascii="Times New Roman" w:eastAsia="Times New Roman" w:hAnsi="Times New Roman" w:cs="Times New Roman"/>
          <w:b/>
          <w:bCs/>
          <w:sz w:val="24"/>
          <w:szCs w:val="24"/>
          <w:lang w:val="en-US"/>
        </w:rPr>
      </w:pPr>
    </w:p>
    <w:p w:rsidR="00831044" w:rsidRDefault="00831044" w:rsidP="004A1E27">
      <w:pPr>
        <w:shd w:val="clear" w:color="auto" w:fill="FFFFFF"/>
        <w:spacing w:after="0" w:line="240" w:lineRule="auto"/>
        <w:ind w:firstLine="708"/>
        <w:jc w:val="both"/>
        <w:rPr>
          <w:rFonts w:ascii="Times New Roman" w:eastAsia="Batang" w:hAnsi="Times New Roman" w:cs="Times New Roman"/>
          <w:b/>
          <w:bCs/>
          <w:sz w:val="24"/>
          <w:szCs w:val="24"/>
          <w:lang w:eastAsia="tr-TR"/>
        </w:rPr>
      </w:pPr>
      <w:r>
        <w:rPr>
          <w:rFonts w:ascii="Times New Roman" w:eastAsia="Batang" w:hAnsi="Times New Roman" w:cs="Times New Roman"/>
          <w:b/>
          <w:bCs/>
          <w:sz w:val="24"/>
          <w:szCs w:val="24"/>
          <w:lang w:eastAsia="tr-TR"/>
        </w:rPr>
        <w:t xml:space="preserve">5.1. </w:t>
      </w:r>
      <w:r w:rsidR="00AA73EB">
        <w:rPr>
          <w:rFonts w:ascii="Times New Roman" w:eastAsia="Batang" w:hAnsi="Times New Roman" w:cs="Times New Roman"/>
          <w:b/>
          <w:bCs/>
          <w:sz w:val="24"/>
          <w:szCs w:val="24"/>
          <w:lang w:eastAsia="tr-TR"/>
        </w:rPr>
        <w:t>Kurumun Güçlü v</w:t>
      </w:r>
      <w:r w:rsidRPr="00831044">
        <w:rPr>
          <w:rFonts w:ascii="Times New Roman" w:eastAsia="Batang" w:hAnsi="Times New Roman" w:cs="Times New Roman"/>
          <w:b/>
          <w:bCs/>
          <w:sz w:val="24"/>
          <w:szCs w:val="24"/>
          <w:lang w:eastAsia="tr-TR"/>
        </w:rPr>
        <w:t>e İyileşmeye Açık Yönleri</w:t>
      </w:r>
    </w:p>
    <w:p w:rsidR="00831044" w:rsidRDefault="00831044" w:rsidP="004A1E27">
      <w:pPr>
        <w:shd w:val="clear" w:color="auto" w:fill="FFFFFF"/>
        <w:spacing w:after="0" w:line="240" w:lineRule="auto"/>
        <w:ind w:firstLine="708"/>
        <w:jc w:val="both"/>
        <w:rPr>
          <w:rFonts w:ascii="Times New Roman" w:eastAsia="Batang" w:hAnsi="Times New Roman" w:cs="Times New Roman"/>
          <w:b/>
          <w:bCs/>
          <w:sz w:val="24"/>
          <w:szCs w:val="24"/>
          <w:lang w:eastAsia="tr-TR"/>
        </w:rPr>
      </w:pPr>
      <w:r w:rsidRPr="00831044">
        <w:rPr>
          <w:rFonts w:ascii="Times New Roman" w:eastAsia="Batang" w:hAnsi="Times New Roman" w:cs="Times New Roman"/>
          <w:b/>
          <w:bCs/>
          <w:sz w:val="24"/>
          <w:szCs w:val="24"/>
          <w:lang w:eastAsia="tr-TR"/>
        </w:rPr>
        <w:t>5.1.1. Kurumun Güçlü Yönleri</w:t>
      </w:r>
    </w:p>
    <w:p w:rsidR="00831044" w:rsidRDefault="00831044" w:rsidP="00AA73EB">
      <w:pPr>
        <w:shd w:val="clear" w:color="auto" w:fill="FFFFFF"/>
        <w:spacing w:after="0" w:line="240" w:lineRule="auto"/>
        <w:ind w:left="851" w:hanging="143"/>
        <w:jc w:val="both"/>
        <w:rPr>
          <w:rFonts w:ascii="Times New Roman" w:eastAsia="Batang" w:hAnsi="Times New Roman" w:cs="Times New Roman"/>
          <w:sz w:val="24"/>
          <w:szCs w:val="24"/>
          <w:lang w:eastAsia="tr-TR"/>
        </w:rPr>
      </w:pPr>
      <w:r w:rsidRPr="00831044">
        <w:rPr>
          <w:rFonts w:ascii="Times New Roman" w:eastAsia="Batang" w:hAnsi="Times New Roman" w:cs="Times New Roman"/>
          <w:sz w:val="24"/>
          <w:szCs w:val="24"/>
          <w:lang w:eastAsia="tr-TR"/>
        </w:rPr>
        <w:t>- Programların sist</w:t>
      </w:r>
      <w:r w:rsidR="00AA73EB">
        <w:rPr>
          <w:rFonts w:ascii="Times New Roman" w:eastAsia="Batang" w:hAnsi="Times New Roman" w:cs="Times New Roman"/>
          <w:sz w:val="24"/>
          <w:szCs w:val="24"/>
          <w:lang w:eastAsia="tr-TR"/>
        </w:rPr>
        <w:t xml:space="preserve">ematik biçimde tasarlanması </w:t>
      </w:r>
      <w:r w:rsidRPr="00831044">
        <w:rPr>
          <w:rFonts w:ascii="Times New Roman" w:eastAsia="Batang" w:hAnsi="Times New Roman" w:cs="Times New Roman"/>
          <w:sz w:val="24"/>
          <w:szCs w:val="24"/>
          <w:lang w:eastAsia="tr-TR"/>
        </w:rPr>
        <w:t>(akademik, sosyal, eğitim-öğretim</w:t>
      </w:r>
      <w:r w:rsidR="00AA73EB">
        <w:rPr>
          <w:rFonts w:ascii="Times New Roman" w:eastAsia="Batang" w:hAnsi="Times New Roman" w:cs="Times New Roman"/>
          <w:sz w:val="24"/>
          <w:szCs w:val="24"/>
          <w:lang w:eastAsia="tr-TR"/>
        </w:rPr>
        <w:t xml:space="preserve"> </w:t>
      </w:r>
      <w:r w:rsidRPr="00831044">
        <w:rPr>
          <w:rFonts w:ascii="Times New Roman" w:eastAsia="Batang" w:hAnsi="Times New Roman" w:cs="Times New Roman"/>
          <w:sz w:val="24"/>
          <w:szCs w:val="24"/>
          <w:lang w:eastAsia="tr-TR"/>
        </w:rPr>
        <w:t xml:space="preserve"> </w:t>
      </w:r>
      <w:r w:rsidR="00AA73EB">
        <w:rPr>
          <w:rFonts w:ascii="Times New Roman" w:eastAsia="Batang" w:hAnsi="Times New Roman" w:cs="Times New Roman"/>
          <w:sz w:val="24"/>
          <w:szCs w:val="24"/>
          <w:lang w:eastAsia="tr-TR"/>
        </w:rPr>
        <w:t xml:space="preserve">        </w:t>
      </w:r>
      <w:r w:rsidR="00AA73EB" w:rsidRPr="00831044">
        <w:rPr>
          <w:rFonts w:ascii="Times New Roman" w:eastAsia="Batang" w:hAnsi="Times New Roman" w:cs="Times New Roman"/>
          <w:sz w:val="24"/>
          <w:szCs w:val="24"/>
          <w:lang w:eastAsia="tr-TR"/>
        </w:rPr>
        <w:t>faaliyetleri)</w:t>
      </w:r>
      <w:r w:rsidR="00AA73EB">
        <w:rPr>
          <w:rFonts w:ascii="Times New Roman" w:eastAsia="Batang" w:hAnsi="Times New Roman" w:cs="Times New Roman"/>
          <w:sz w:val="24"/>
          <w:szCs w:val="24"/>
          <w:lang w:eastAsia="tr-TR"/>
        </w:rPr>
        <w:t xml:space="preserve">           </w:t>
      </w:r>
    </w:p>
    <w:p w:rsidR="00831044" w:rsidRDefault="00831044" w:rsidP="004A1E27">
      <w:pPr>
        <w:shd w:val="clear" w:color="auto" w:fill="FFFFFF"/>
        <w:spacing w:after="0" w:line="240" w:lineRule="auto"/>
        <w:ind w:firstLine="708"/>
        <w:jc w:val="both"/>
        <w:rPr>
          <w:rFonts w:ascii="Times New Roman" w:eastAsia="Batang" w:hAnsi="Times New Roman" w:cs="Times New Roman"/>
          <w:sz w:val="24"/>
          <w:szCs w:val="24"/>
          <w:lang w:eastAsia="tr-TR"/>
        </w:rPr>
      </w:pPr>
      <w:r>
        <w:rPr>
          <w:rFonts w:ascii="Times New Roman" w:eastAsia="Batang" w:hAnsi="Times New Roman" w:cs="Times New Roman"/>
          <w:sz w:val="24"/>
          <w:szCs w:val="24"/>
          <w:lang w:eastAsia="tr-TR"/>
        </w:rPr>
        <w:t>- Geliştirilmiş program yapısı ve ders dengesi</w:t>
      </w:r>
    </w:p>
    <w:p w:rsidR="00831044" w:rsidRDefault="00AE274F" w:rsidP="004A1E27">
      <w:pPr>
        <w:shd w:val="clear" w:color="auto" w:fill="FFFFFF"/>
        <w:spacing w:after="0" w:line="240" w:lineRule="auto"/>
        <w:ind w:firstLine="708"/>
        <w:jc w:val="both"/>
        <w:rPr>
          <w:rFonts w:ascii="Times New Roman" w:eastAsia="Batang" w:hAnsi="Times New Roman" w:cs="Times New Roman"/>
          <w:sz w:val="24"/>
          <w:szCs w:val="24"/>
          <w:lang w:eastAsia="tr-TR"/>
        </w:rPr>
      </w:pPr>
      <w:r>
        <w:rPr>
          <w:rFonts w:ascii="Times New Roman" w:eastAsia="Batang" w:hAnsi="Times New Roman" w:cs="Times New Roman"/>
          <w:sz w:val="24"/>
          <w:szCs w:val="24"/>
          <w:lang w:eastAsia="tr-TR"/>
        </w:rPr>
        <w:t>- Sistematik ölçme ve değerlendirme sistemi uygulanması</w:t>
      </w:r>
    </w:p>
    <w:p w:rsidR="00AE274F" w:rsidRDefault="00AE274F" w:rsidP="004A1E27">
      <w:pPr>
        <w:shd w:val="clear" w:color="auto" w:fill="FFFFFF"/>
        <w:spacing w:after="0" w:line="240" w:lineRule="auto"/>
        <w:ind w:firstLine="708"/>
        <w:jc w:val="both"/>
        <w:rPr>
          <w:rFonts w:ascii="Times New Roman" w:eastAsia="Batang" w:hAnsi="Times New Roman" w:cs="Times New Roman"/>
          <w:sz w:val="24"/>
          <w:szCs w:val="24"/>
          <w:lang w:eastAsia="tr-TR"/>
        </w:rPr>
      </w:pPr>
      <w:r>
        <w:rPr>
          <w:rFonts w:ascii="Times New Roman" w:eastAsia="Batang" w:hAnsi="Times New Roman" w:cs="Times New Roman"/>
          <w:sz w:val="24"/>
          <w:szCs w:val="24"/>
          <w:lang w:eastAsia="tr-TR"/>
        </w:rPr>
        <w:t>- Öğrenci geri bildirimlerinin alınmasına yönelik uygulamalar</w:t>
      </w:r>
    </w:p>
    <w:p w:rsidR="00AE274F" w:rsidRDefault="00AE274F" w:rsidP="004A1E27">
      <w:pPr>
        <w:shd w:val="clear" w:color="auto" w:fill="FFFFFF"/>
        <w:spacing w:after="0" w:line="240" w:lineRule="auto"/>
        <w:ind w:firstLine="708"/>
        <w:jc w:val="both"/>
        <w:rPr>
          <w:rFonts w:ascii="Times New Roman" w:eastAsia="Batang" w:hAnsi="Times New Roman" w:cs="Times New Roman"/>
          <w:sz w:val="24"/>
          <w:szCs w:val="24"/>
          <w:lang w:eastAsia="tr-TR"/>
        </w:rPr>
      </w:pPr>
      <w:r>
        <w:rPr>
          <w:rFonts w:ascii="Times New Roman" w:eastAsia="Batang" w:hAnsi="Times New Roman" w:cs="Times New Roman"/>
          <w:sz w:val="24"/>
          <w:szCs w:val="24"/>
          <w:lang w:eastAsia="tr-TR"/>
        </w:rPr>
        <w:t xml:space="preserve">- Öğrenci merkezli akademik danışmanlık </w:t>
      </w:r>
    </w:p>
    <w:p w:rsidR="00AE274F" w:rsidRDefault="00AE274F" w:rsidP="004A1E27">
      <w:pPr>
        <w:shd w:val="clear" w:color="auto" w:fill="FFFFFF"/>
        <w:spacing w:after="0" w:line="240" w:lineRule="auto"/>
        <w:ind w:firstLine="708"/>
        <w:jc w:val="both"/>
        <w:rPr>
          <w:rFonts w:ascii="Times New Roman" w:eastAsia="Batang" w:hAnsi="Times New Roman" w:cs="Times New Roman"/>
          <w:sz w:val="24"/>
          <w:szCs w:val="24"/>
          <w:lang w:eastAsia="tr-TR"/>
        </w:rPr>
      </w:pPr>
      <w:r>
        <w:rPr>
          <w:rFonts w:ascii="Times New Roman" w:eastAsia="Batang" w:hAnsi="Times New Roman" w:cs="Times New Roman"/>
          <w:sz w:val="24"/>
          <w:szCs w:val="24"/>
          <w:lang w:eastAsia="tr-TR"/>
        </w:rPr>
        <w:t>- Üniversite BAP desteği</w:t>
      </w:r>
    </w:p>
    <w:p w:rsidR="00AE274F" w:rsidRDefault="00AE274F" w:rsidP="004A1E27">
      <w:pPr>
        <w:shd w:val="clear" w:color="auto" w:fill="FFFFFF"/>
        <w:spacing w:after="0" w:line="240" w:lineRule="auto"/>
        <w:ind w:firstLine="708"/>
        <w:jc w:val="both"/>
        <w:rPr>
          <w:rFonts w:ascii="Times New Roman" w:eastAsia="Batang" w:hAnsi="Times New Roman" w:cs="Times New Roman"/>
          <w:sz w:val="24"/>
          <w:szCs w:val="24"/>
          <w:lang w:eastAsia="tr-TR"/>
        </w:rPr>
      </w:pPr>
    </w:p>
    <w:p w:rsidR="000308B9" w:rsidRDefault="00831044" w:rsidP="000308B9">
      <w:pPr>
        <w:shd w:val="clear" w:color="auto" w:fill="FFFFFF"/>
        <w:spacing w:after="0" w:line="240" w:lineRule="auto"/>
        <w:ind w:firstLine="708"/>
        <w:jc w:val="both"/>
        <w:rPr>
          <w:rFonts w:ascii="Times New Roman" w:eastAsia="Batang" w:hAnsi="Times New Roman" w:cs="Times New Roman"/>
          <w:b/>
          <w:bCs/>
          <w:sz w:val="24"/>
          <w:szCs w:val="24"/>
          <w:lang w:eastAsia="tr-TR"/>
        </w:rPr>
      </w:pPr>
      <w:r w:rsidRPr="00831044">
        <w:rPr>
          <w:rFonts w:ascii="Times New Roman" w:eastAsia="Batang" w:hAnsi="Times New Roman" w:cs="Times New Roman"/>
          <w:b/>
          <w:bCs/>
          <w:sz w:val="24"/>
          <w:szCs w:val="24"/>
          <w:lang w:eastAsia="tr-TR"/>
        </w:rPr>
        <w:t>5.1.</w:t>
      </w:r>
      <w:r>
        <w:rPr>
          <w:rFonts w:ascii="Times New Roman" w:eastAsia="Batang" w:hAnsi="Times New Roman" w:cs="Times New Roman"/>
          <w:b/>
          <w:bCs/>
          <w:sz w:val="24"/>
          <w:szCs w:val="24"/>
          <w:lang w:eastAsia="tr-TR"/>
        </w:rPr>
        <w:t>2</w:t>
      </w:r>
      <w:r w:rsidRPr="00831044">
        <w:rPr>
          <w:rFonts w:ascii="Times New Roman" w:eastAsia="Batang" w:hAnsi="Times New Roman" w:cs="Times New Roman"/>
          <w:b/>
          <w:bCs/>
          <w:sz w:val="24"/>
          <w:szCs w:val="24"/>
          <w:lang w:eastAsia="tr-TR"/>
        </w:rPr>
        <w:t xml:space="preserve">. Kurumun </w:t>
      </w:r>
      <w:r>
        <w:rPr>
          <w:rFonts w:ascii="Times New Roman" w:eastAsia="Batang" w:hAnsi="Times New Roman" w:cs="Times New Roman"/>
          <w:b/>
          <w:bCs/>
          <w:sz w:val="24"/>
          <w:szCs w:val="24"/>
          <w:lang w:eastAsia="tr-TR"/>
        </w:rPr>
        <w:t>İyileşmeye Açık</w:t>
      </w:r>
      <w:r w:rsidRPr="00831044">
        <w:rPr>
          <w:rFonts w:ascii="Times New Roman" w:eastAsia="Batang" w:hAnsi="Times New Roman" w:cs="Times New Roman"/>
          <w:b/>
          <w:bCs/>
          <w:sz w:val="24"/>
          <w:szCs w:val="24"/>
          <w:lang w:eastAsia="tr-TR"/>
        </w:rPr>
        <w:t xml:space="preserve"> Yönleri</w:t>
      </w:r>
    </w:p>
    <w:p w:rsidR="00831044" w:rsidRDefault="00831044" w:rsidP="00831044">
      <w:pPr>
        <w:shd w:val="clear" w:color="auto" w:fill="FFFFFF"/>
        <w:spacing w:after="0" w:line="240" w:lineRule="auto"/>
        <w:ind w:firstLine="708"/>
        <w:jc w:val="both"/>
        <w:rPr>
          <w:rFonts w:ascii="Times New Roman" w:eastAsia="Batang" w:hAnsi="Times New Roman" w:cs="Times New Roman"/>
          <w:sz w:val="24"/>
          <w:szCs w:val="24"/>
          <w:lang w:eastAsia="tr-TR"/>
        </w:rPr>
      </w:pPr>
      <w:r w:rsidRPr="00831044">
        <w:rPr>
          <w:rFonts w:ascii="Times New Roman" w:eastAsia="Batang" w:hAnsi="Times New Roman" w:cs="Times New Roman"/>
          <w:sz w:val="24"/>
          <w:szCs w:val="24"/>
          <w:lang w:eastAsia="tr-TR"/>
        </w:rPr>
        <w:t>-</w:t>
      </w:r>
      <w:r>
        <w:rPr>
          <w:rFonts w:ascii="Times New Roman" w:eastAsia="Batang" w:hAnsi="Times New Roman" w:cs="Times New Roman"/>
          <w:sz w:val="24"/>
          <w:szCs w:val="24"/>
          <w:lang w:eastAsia="tr-TR"/>
        </w:rPr>
        <w:t xml:space="preserve"> Program ders çıktı kazanımlarının takip süreci</w:t>
      </w:r>
    </w:p>
    <w:p w:rsidR="00831044" w:rsidRDefault="00831044" w:rsidP="00831044">
      <w:pPr>
        <w:shd w:val="clear" w:color="auto" w:fill="FFFFFF"/>
        <w:spacing w:after="0" w:line="240" w:lineRule="auto"/>
        <w:ind w:firstLine="708"/>
        <w:jc w:val="both"/>
        <w:rPr>
          <w:rFonts w:ascii="Times New Roman" w:eastAsia="Batang" w:hAnsi="Times New Roman" w:cs="Times New Roman"/>
          <w:sz w:val="24"/>
          <w:szCs w:val="24"/>
          <w:lang w:eastAsia="tr-TR"/>
        </w:rPr>
      </w:pPr>
      <w:r>
        <w:rPr>
          <w:rFonts w:ascii="Times New Roman" w:eastAsia="Batang" w:hAnsi="Times New Roman" w:cs="Times New Roman"/>
          <w:sz w:val="24"/>
          <w:szCs w:val="24"/>
          <w:lang w:eastAsia="tr-TR"/>
        </w:rPr>
        <w:t>- Öğrenci iş yüklerine dayalı uygulama eksiklikleri</w:t>
      </w:r>
    </w:p>
    <w:p w:rsidR="00AE274F" w:rsidRDefault="00AE274F" w:rsidP="00831044">
      <w:pPr>
        <w:shd w:val="clear" w:color="auto" w:fill="FFFFFF"/>
        <w:spacing w:after="0" w:line="240" w:lineRule="auto"/>
        <w:ind w:firstLine="708"/>
        <w:jc w:val="both"/>
        <w:rPr>
          <w:rFonts w:ascii="Times New Roman" w:eastAsia="Batang" w:hAnsi="Times New Roman" w:cs="Times New Roman"/>
          <w:sz w:val="24"/>
          <w:szCs w:val="24"/>
          <w:lang w:eastAsia="tr-TR"/>
        </w:rPr>
      </w:pPr>
      <w:r>
        <w:rPr>
          <w:rFonts w:ascii="Times New Roman" w:eastAsia="Batang" w:hAnsi="Times New Roman" w:cs="Times New Roman"/>
          <w:sz w:val="24"/>
          <w:szCs w:val="24"/>
          <w:lang w:eastAsia="tr-TR"/>
        </w:rPr>
        <w:t>- Disiplinlerarası çalışmaya teşvik</w:t>
      </w:r>
    </w:p>
    <w:p w:rsidR="00AE274F" w:rsidRDefault="00AE274F" w:rsidP="00AE274F">
      <w:pPr>
        <w:shd w:val="clear" w:color="auto" w:fill="FFFFFF"/>
        <w:spacing w:after="0" w:line="240" w:lineRule="auto"/>
        <w:ind w:firstLine="708"/>
        <w:jc w:val="both"/>
        <w:rPr>
          <w:rFonts w:ascii="Times New Roman" w:eastAsia="Batang" w:hAnsi="Times New Roman" w:cs="Times New Roman"/>
          <w:sz w:val="24"/>
          <w:szCs w:val="24"/>
          <w:lang w:eastAsia="tr-TR"/>
        </w:rPr>
      </w:pPr>
      <w:r>
        <w:rPr>
          <w:rFonts w:ascii="Times New Roman" w:eastAsia="Batang" w:hAnsi="Times New Roman" w:cs="Times New Roman"/>
          <w:sz w:val="24"/>
          <w:szCs w:val="24"/>
          <w:lang w:eastAsia="tr-TR"/>
        </w:rPr>
        <w:t>- Öğrenci merkezli ölçme sistemi</w:t>
      </w:r>
    </w:p>
    <w:p w:rsidR="00AE274F" w:rsidRDefault="00AE274F" w:rsidP="00AE274F">
      <w:pPr>
        <w:shd w:val="clear" w:color="auto" w:fill="FFFFFF"/>
        <w:spacing w:after="0" w:line="240" w:lineRule="auto"/>
        <w:ind w:firstLine="708"/>
        <w:jc w:val="both"/>
        <w:rPr>
          <w:rFonts w:ascii="Times New Roman" w:eastAsia="Batang" w:hAnsi="Times New Roman" w:cs="Times New Roman"/>
          <w:sz w:val="24"/>
          <w:szCs w:val="24"/>
          <w:lang w:eastAsia="tr-TR"/>
        </w:rPr>
      </w:pPr>
      <w:r>
        <w:rPr>
          <w:rFonts w:ascii="Times New Roman" w:eastAsia="Batang" w:hAnsi="Times New Roman" w:cs="Times New Roman"/>
          <w:sz w:val="24"/>
          <w:szCs w:val="24"/>
          <w:lang w:eastAsia="tr-TR"/>
        </w:rPr>
        <w:t>- Program çıktılarının incelenmesi</w:t>
      </w:r>
    </w:p>
    <w:p w:rsidR="00AE274F" w:rsidRDefault="00AE274F" w:rsidP="00AE274F">
      <w:pPr>
        <w:shd w:val="clear" w:color="auto" w:fill="FFFFFF"/>
        <w:spacing w:after="0" w:line="240" w:lineRule="auto"/>
        <w:ind w:firstLine="708"/>
        <w:jc w:val="both"/>
        <w:rPr>
          <w:rFonts w:ascii="Times New Roman" w:eastAsia="Batang" w:hAnsi="Times New Roman" w:cs="Times New Roman"/>
          <w:sz w:val="24"/>
          <w:szCs w:val="24"/>
          <w:lang w:eastAsia="tr-TR"/>
        </w:rPr>
      </w:pPr>
      <w:r>
        <w:rPr>
          <w:rFonts w:ascii="Times New Roman" w:eastAsia="Batang" w:hAnsi="Times New Roman" w:cs="Times New Roman"/>
          <w:sz w:val="24"/>
          <w:szCs w:val="24"/>
          <w:lang w:eastAsia="tr-TR"/>
        </w:rPr>
        <w:t>- Mezun iletişim eksiklikleri</w:t>
      </w:r>
    </w:p>
    <w:p w:rsidR="00AE274F" w:rsidRDefault="00AE274F" w:rsidP="00AE274F">
      <w:pPr>
        <w:shd w:val="clear" w:color="auto" w:fill="FFFFFF"/>
        <w:spacing w:after="0" w:line="240" w:lineRule="auto"/>
        <w:ind w:firstLine="708"/>
        <w:jc w:val="both"/>
        <w:rPr>
          <w:rFonts w:ascii="Times New Roman" w:eastAsia="Batang" w:hAnsi="Times New Roman" w:cs="Times New Roman"/>
          <w:sz w:val="24"/>
          <w:szCs w:val="24"/>
          <w:lang w:eastAsia="tr-TR"/>
        </w:rPr>
      </w:pPr>
      <w:r>
        <w:rPr>
          <w:rFonts w:ascii="Times New Roman" w:eastAsia="Batang" w:hAnsi="Times New Roman" w:cs="Times New Roman"/>
          <w:sz w:val="24"/>
          <w:szCs w:val="24"/>
          <w:lang w:eastAsia="tr-TR"/>
        </w:rPr>
        <w:t>- Fiziki, teknik ve mali kaynak eksiklikleri</w:t>
      </w:r>
    </w:p>
    <w:p w:rsidR="00AE274F" w:rsidRDefault="00AE274F" w:rsidP="00AE274F">
      <w:pPr>
        <w:shd w:val="clear" w:color="auto" w:fill="FFFFFF"/>
        <w:spacing w:after="0" w:line="240" w:lineRule="auto"/>
        <w:ind w:firstLine="708"/>
        <w:jc w:val="both"/>
        <w:rPr>
          <w:rFonts w:ascii="Times New Roman" w:eastAsia="Batang" w:hAnsi="Times New Roman" w:cs="Times New Roman"/>
          <w:sz w:val="24"/>
          <w:szCs w:val="24"/>
          <w:lang w:eastAsia="tr-TR"/>
        </w:rPr>
      </w:pPr>
      <w:r>
        <w:rPr>
          <w:rFonts w:ascii="Times New Roman" w:eastAsia="Batang" w:hAnsi="Times New Roman" w:cs="Times New Roman"/>
          <w:sz w:val="24"/>
          <w:szCs w:val="24"/>
          <w:lang w:eastAsia="tr-TR"/>
        </w:rPr>
        <w:t>- Üniversite dışı kaynaklara erişim</w:t>
      </w:r>
    </w:p>
    <w:p w:rsidR="00AE274F" w:rsidRDefault="00AE274F" w:rsidP="00AE274F">
      <w:pPr>
        <w:shd w:val="clear" w:color="auto" w:fill="FFFFFF"/>
        <w:spacing w:after="0" w:line="240" w:lineRule="auto"/>
        <w:ind w:firstLine="708"/>
        <w:jc w:val="both"/>
        <w:rPr>
          <w:rFonts w:ascii="Times New Roman" w:eastAsia="Batang" w:hAnsi="Times New Roman" w:cs="Times New Roman"/>
          <w:sz w:val="24"/>
          <w:szCs w:val="24"/>
          <w:lang w:eastAsia="tr-TR"/>
        </w:rPr>
      </w:pPr>
      <w:r>
        <w:rPr>
          <w:rFonts w:ascii="Times New Roman" w:eastAsia="Batang" w:hAnsi="Times New Roman" w:cs="Times New Roman"/>
          <w:sz w:val="24"/>
          <w:szCs w:val="24"/>
          <w:lang w:eastAsia="tr-TR"/>
        </w:rPr>
        <w:t>- Lisansüstü program eksikliği</w:t>
      </w:r>
    </w:p>
    <w:p w:rsidR="00AE274F" w:rsidRDefault="00AE274F" w:rsidP="00AE274F">
      <w:pPr>
        <w:shd w:val="clear" w:color="auto" w:fill="FFFFFF"/>
        <w:spacing w:after="0" w:line="240" w:lineRule="auto"/>
        <w:ind w:firstLine="708"/>
        <w:jc w:val="both"/>
        <w:rPr>
          <w:rFonts w:ascii="Times New Roman" w:eastAsia="Batang" w:hAnsi="Times New Roman" w:cs="Times New Roman"/>
          <w:sz w:val="24"/>
          <w:szCs w:val="24"/>
          <w:lang w:eastAsia="tr-TR"/>
        </w:rPr>
      </w:pPr>
      <w:r>
        <w:rPr>
          <w:rFonts w:ascii="Times New Roman" w:eastAsia="Batang" w:hAnsi="Times New Roman" w:cs="Times New Roman"/>
          <w:sz w:val="24"/>
          <w:szCs w:val="24"/>
          <w:lang w:eastAsia="tr-TR"/>
        </w:rPr>
        <w:t>- Öğretim elemanlarının araştırma çalışmalarına yönelik takip sistemleri</w:t>
      </w:r>
    </w:p>
    <w:p w:rsidR="005B1D93" w:rsidRDefault="005B1D93" w:rsidP="00AE274F">
      <w:pPr>
        <w:shd w:val="clear" w:color="auto" w:fill="FFFFFF"/>
        <w:spacing w:after="0" w:line="240" w:lineRule="auto"/>
        <w:ind w:firstLine="708"/>
        <w:jc w:val="both"/>
        <w:rPr>
          <w:rFonts w:ascii="Times New Roman" w:eastAsia="Batang" w:hAnsi="Times New Roman" w:cs="Times New Roman"/>
          <w:sz w:val="24"/>
          <w:szCs w:val="24"/>
          <w:lang w:eastAsia="tr-TR"/>
        </w:rPr>
      </w:pPr>
      <w:r>
        <w:rPr>
          <w:rFonts w:ascii="Times New Roman" w:eastAsia="Batang" w:hAnsi="Times New Roman" w:cs="Times New Roman"/>
          <w:sz w:val="24"/>
          <w:szCs w:val="24"/>
          <w:lang w:eastAsia="tr-TR"/>
        </w:rPr>
        <w:t>- Ortak araştırma birimi eksikliği</w:t>
      </w:r>
    </w:p>
    <w:p w:rsidR="005B1D93" w:rsidRDefault="005B1D93" w:rsidP="00AE274F">
      <w:pPr>
        <w:shd w:val="clear" w:color="auto" w:fill="FFFFFF"/>
        <w:spacing w:after="0" w:line="240" w:lineRule="auto"/>
        <w:ind w:firstLine="708"/>
        <w:jc w:val="both"/>
        <w:rPr>
          <w:rFonts w:ascii="Times New Roman" w:eastAsia="Batang" w:hAnsi="Times New Roman" w:cs="Times New Roman"/>
          <w:sz w:val="24"/>
          <w:szCs w:val="24"/>
          <w:lang w:eastAsia="tr-TR"/>
        </w:rPr>
      </w:pPr>
      <w:r>
        <w:rPr>
          <w:rFonts w:ascii="Times New Roman" w:eastAsia="Batang" w:hAnsi="Times New Roman" w:cs="Times New Roman"/>
          <w:sz w:val="24"/>
          <w:szCs w:val="24"/>
          <w:lang w:eastAsia="tr-TR"/>
        </w:rPr>
        <w:t>- Hizmet ve mal alımında kalite güvence sistemi yetersizliği</w:t>
      </w:r>
    </w:p>
    <w:p w:rsidR="0007741B" w:rsidRDefault="0007741B" w:rsidP="00AE274F">
      <w:pPr>
        <w:shd w:val="clear" w:color="auto" w:fill="FFFFFF"/>
        <w:spacing w:after="0" w:line="240" w:lineRule="auto"/>
        <w:ind w:firstLine="708"/>
        <w:jc w:val="both"/>
        <w:rPr>
          <w:rFonts w:ascii="Times New Roman" w:eastAsia="Batang" w:hAnsi="Times New Roman" w:cs="Times New Roman"/>
          <w:sz w:val="24"/>
          <w:szCs w:val="24"/>
          <w:lang w:eastAsia="tr-TR"/>
        </w:rPr>
      </w:pPr>
    </w:p>
    <w:p w:rsidR="0007741B" w:rsidRPr="0007741B" w:rsidRDefault="0007741B" w:rsidP="00AE274F">
      <w:pPr>
        <w:shd w:val="clear" w:color="auto" w:fill="FFFFFF"/>
        <w:spacing w:after="0" w:line="240" w:lineRule="auto"/>
        <w:ind w:firstLine="708"/>
        <w:jc w:val="both"/>
        <w:rPr>
          <w:rFonts w:ascii="Times New Roman" w:eastAsia="Batang" w:hAnsi="Times New Roman" w:cs="Times New Roman"/>
          <w:b/>
          <w:bCs/>
          <w:sz w:val="24"/>
          <w:szCs w:val="24"/>
          <w:lang w:eastAsia="tr-TR"/>
        </w:rPr>
      </w:pPr>
      <w:r w:rsidRPr="0007741B">
        <w:rPr>
          <w:rFonts w:ascii="Times New Roman" w:eastAsia="Batang" w:hAnsi="Times New Roman" w:cs="Times New Roman"/>
          <w:b/>
          <w:bCs/>
          <w:sz w:val="24"/>
          <w:szCs w:val="24"/>
          <w:lang w:eastAsia="tr-TR"/>
        </w:rPr>
        <w:t xml:space="preserve">5.2. Eğitim-Öğretim </w:t>
      </w:r>
    </w:p>
    <w:p w:rsidR="0007741B" w:rsidRDefault="0007741B" w:rsidP="0007741B">
      <w:pPr>
        <w:shd w:val="clear" w:color="auto" w:fill="FFFFFF"/>
        <w:spacing w:after="0" w:line="240" w:lineRule="auto"/>
        <w:jc w:val="both"/>
        <w:rPr>
          <w:rFonts w:ascii="Times New Roman" w:eastAsia="Batang" w:hAnsi="Times New Roman" w:cs="Times New Roman"/>
          <w:sz w:val="24"/>
          <w:szCs w:val="24"/>
          <w:lang w:eastAsia="tr-TR"/>
        </w:rPr>
      </w:pPr>
      <w:r>
        <w:rPr>
          <w:rFonts w:ascii="Times New Roman" w:eastAsia="Batang" w:hAnsi="Times New Roman" w:cs="Times New Roman"/>
          <w:sz w:val="24"/>
          <w:szCs w:val="24"/>
          <w:lang w:eastAsia="tr-TR"/>
        </w:rPr>
        <w:tab/>
        <w:t>Eğitim-öğretim faaliyetleri kapsamında öğrenci geri bildirimlerine y</w:t>
      </w:r>
      <w:r w:rsidR="00AA73EB">
        <w:rPr>
          <w:rFonts w:ascii="Times New Roman" w:eastAsia="Batang" w:hAnsi="Times New Roman" w:cs="Times New Roman"/>
          <w:sz w:val="24"/>
          <w:szCs w:val="24"/>
          <w:lang w:eastAsia="tr-TR"/>
        </w:rPr>
        <w:t>önelik sistemler geliştirilecek ve</w:t>
      </w:r>
      <w:r>
        <w:rPr>
          <w:rFonts w:ascii="Times New Roman" w:eastAsia="Batang" w:hAnsi="Times New Roman" w:cs="Times New Roman"/>
          <w:sz w:val="24"/>
          <w:szCs w:val="24"/>
          <w:lang w:eastAsia="tr-TR"/>
        </w:rPr>
        <w:t xml:space="preserve"> geri bildirimlere göre eğitim-öğretim faaliyetlerinde güncellemeler yapılacak. Öğretim elemanlarının eğitim-öğretim </w:t>
      </w:r>
      <w:r w:rsidR="00AA73EB">
        <w:rPr>
          <w:rFonts w:ascii="Times New Roman" w:eastAsia="Batang" w:hAnsi="Times New Roman" w:cs="Times New Roman"/>
          <w:sz w:val="24"/>
          <w:szCs w:val="24"/>
          <w:lang w:eastAsia="tr-TR"/>
        </w:rPr>
        <w:t>faaliyetlerini daha etkin bir ş</w:t>
      </w:r>
      <w:r>
        <w:rPr>
          <w:rFonts w:ascii="Times New Roman" w:eastAsia="Batang" w:hAnsi="Times New Roman" w:cs="Times New Roman"/>
          <w:sz w:val="24"/>
          <w:szCs w:val="24"/>
          <w:lang w:eastAsia="tr-TR"/>
        </w:rPr>
        <w:t>e</w:t>
      </w:r>
      <w:r w:rsidR="00AA73EB">
        <w:rPr>
          <w:rFonts w:ascii="Times New Roman" w:eastAsia="Batang" w:hAnsi="Times New Roman" w:cs="Times New Roman"/>
          <w:sz w:val="24"/>
          <w:szCs w:val="24"/>
          <w:lang w:eastAsia="tr-TR"/>
        </w:rPr>
        <w:t>k</w:t>
      </w:r>
      <w:r>
        <w:rPr>
          <w:rFonts w:ascii="Times New Roman" w:eastAsia="Batang" w:hAnsi="Times New Roman" w:cs="Times New Roman"/>
          <w:sz w:val="24"/>
          <w:szCs w:val="24"/>
          <w:lang w:eastAsia="tr-TR"/>
        </w:rPr>
        <w:t xml:space="preserve">ilde yapılabilmesi için teknik altyapı ve fiziki mekan arttırılmasına çalışılacak. Dış paydaşlarla Erasmus, Farabi ve Mevlana gibi öğrenci ve öğretim elemanı değişim programları vasıtasıyla ortak eğitim-öğretim faaliyetlerine yönelik geliştirmeler planlanmaktadır.  </w:t>
      </w:r>
    </w:p>
    <w:p w:rsidR="0007741B" w:rsidRDefault="0007741B" w:rsidP="0007741B">
      <w:pPr>
        <w:shd w:val="clear" w:color="auto" w:fill="FFFFFF"/>
        <w:spacing w:after="0" w:line="240" w:lineRule="auto"/>
        <w:jc w:val="both"/>
        <w:rPr>
          <w:rFonts w:ascii="Times New Roman" w:eastAsia="Batang" w:hAnsi="Times New Roman" w:cs="Times New Roman"/>
          <w:sz w:val="24"/>
          <w:szCs w:val="24"/>
          <w:lang w:eastAsia="tr-TR"/>
        </w:rPr>
      </w:pPr>
    </w:p>
    <w:p w:rsidR="0007741B" w:rsidRDefault="0007741B" w:rsidP="0007741B">
      <w:pPr>
        <w:shd w:val="clear" w:color="auto" w:fill="FFFFFF"/>
        <w:spacing w:after="0" w:line="240" w:lineRule="auto"/>
        <w:jc w:val="both"/>
        <w:rPr>
          <w:rFonts w:ascii="Times New Roman" w:eastAsia="Batang" w:hAnsi="Times New Roman" w:cs="Times New Roman"/>
          <w:b/>
          <w:bCs/>
          <w:sz w:val="24"/>
          <w:szCs w:val="24"/>
          <w:lang w:eastAsia="tr-TR"/>
        </w:rPr>
      </w:pPr>
      <w:r>
        <w:rPr>
          <w:rFonts w:ascii="Times New Roman" w:eastAsia="Batang" w:hAnsi="Times New Roman" w:cs="Times New Roman"/>
          <w:sz w:val="24"/>
          <w:szCs w:val="24"/>
          <w:lang w:eastAsia="tr-TR"/>
        </w:rPr>
        <w:tab/>
      </w:r>
      <w:r w:rsidRPr="0007741B">
        <w:rPr>
          <w:rFonts w:ascii="Times New Roman" w:eastAsia="Batang" w:hAnsi="Times New Roman" w:cs="Times New Roman"/>
          <w:b/>
          <w:bCs/>
          <w:sz w:val="24"/>
          <w:szCs w:val="24"/>
          <w:lang w:eastAsia="tr-TR"/>
        </w:rPr>
        <w:t>5.3. Araştırma Geliştirme</w:t>
      </w:r>
    </w:p>
    <w:p w:rsidR="0007741B" w:rsidRDefault="0007741B" w:rsidP="0007741B">
      <w:pPr>
        <w:shd w:val="clear" w:color="auto" w:fill="FFFFFF"/>
        <w:spacing w:after="0" w:line="240" w:lineRule="auto"/>
        <w:jc w:val="both"/>
        <w:rPr>
          <w:rFonts w:ascii="Times New Roman" w:eastAsia="Batang" w:hAnsi="Times New Roman" w:cs="Times New Roman"/>
          <w:sz w:val="24"/>
          <w:szCs w:val="24"/>
          <w:lang w:eastAsia="tr-TR"/>
        </w:rPr>
      </w:pPr>
      <w:r>
        <w:rPr>
          <w:rFonts w:ascii="Times New Roman" w:eastAsia="Batang" w:hAnsi="Times New Roman" w:cs="Times New Roman"/>
          <w:b/>
          <w:bCs/>
          <w:sz w:val="24"/>
          <w:szCs w:val="24"/>
          <w:lang w:eastAsia="tr-TR"/>
        </w:rPr>
        <w:tab/>
      </w:r>
      <w:r>
        <w:rPr>
          <w:rFonts w:ascii="Times New Roman" w:eastAsia="Batang" w:hAnsi="Times New Roman" w:cs="Times New Roman"/>
          <w:sz w:val="24"/>
          <w:szCs w:val="24"/>
          <w:lang w:eastAsia="tr-TR"/>
        </w:rPr>
        <w:t>Öğretim elemanlarının üniversite içi (BAP) ve üniversite dışı (TÜBİTAK vb.) araştırma kaynaklarına erişilmelerine yönelik destekler arttırılacaktır.</w:t>
      </w:r>
    </w:p>
    <w:p w:rsidR="0007741B" w:rsidRDefault="0007741B" w:rsidP="0007741B">
      <w:pPr>
        <w:shd w:val="clear" w:color="auto" w:fill="FFFFFF"/>
        <w:spacing w:after="0" w:line="240" w:lineRule="auto"/>
        <w:jc w:val="both"/>
        <w:rPr>
          <w:rFonts w:ascii="Times New Roman" w:eastAsia="Batang" w:hAnsi="Times New Roman" w:cs="Times New Roman"/>
          <w:sz w:val="24"/>
          <w:szCs w:val="24"/>
          <w:lang w:eastAsia="tr-TR"/>
        </w:rPr>
      </w:pPr>
    </w:p>
    <w:p w:rsidR="0007741B" w:rsidRPr="0007741B" w:rsidRDefault="0007741B" w:rsidP="0007741B">
      <w:pPr>
        <w:shd w:val="clear" w:color="auto" w:fill="FFFFFF"/>
        <w:spacing w:after="0" w:line="240" w:lineRule="auto"/>
        <w:jc w:val="both"/>
        <w:rPr>
          <w:rFonts w:ascii="Times New Roman" w:eastAsia="Batang" w:hAnsi="Times New Roman" w:cs="Times New Roman"/>
          <w:b/>
          <w:bCs/>
          <w:sz w:val="24"/>
          <w:szCs w:val="24"/>
          <w:lang w:eastAsia="tr-TR"/>
        </w:rPr>
      </w:pPr>
      <w:r>
        <w:rPr>
          <w:rFonts w:ascii="Times New Roman" w:eastAsia="Batang" w:hAnsi="Times New Roman" w:cs="Times New Roman"/>
          <w:sz w:val="24"/>
          <w:szCs w:val="24"/>
          <w:lang w:eastAsia="tr-TR"/>
        </w:rPr>
        <w:tab/>
      </w:r>
      <w:r w:rsidRPr="0007741B">
        <w:rPr>
          <w:rFonts w:ascii="Times New Roman" w:eastAsia="Batang" w:hAnsi="Times New Roman" w:cs="Times New Roman"/>
          <w:b/>
          <w:bCs/>
          <w:sz w:val="24"/>
          <w:szCs w:val="24"/>
          <w:lang w:eastAsia="tr-TR"/>
        </w:rPr>
        <w:t xml:space="preserve">5.4. Toplumsal Katkı ve Yönetim Sistemi  </w:t>
      </w:r>
    </w:p>
    <w:p w:rsidR="0007741B" w:rsidRPr="00831044" w:rsidRDefault="0007741B" w:rsidP="0007741B">
      <w:pPr>
        <w:shd w:val="clear" w:color="auto" w:fill="FFFFFF"/>
        <w:spacing w:after="0" w:line="240" w:lineRule="auto"/>
        <w:ind w:firstLine="708"/>
        <w:jc w:val="both"/>
        <w:rPr>
          <w:rFonts w:ascii="Times New Roman" w:eastAsia="Batang" w:hAnsi="Times New Roman" w:cs="Times New Roman"/>
          <w:sz w:val="24"/>
          <w:szCs w:val="24"/>
          <w:lang w:eastAsia="tr-TR"/>
        </w:rPr>
      </w:pPr>
      <w:r>
        <w:rPr>
          <w:rFonts w:ascii="Times New Roman" w:eastAsia="Batang" w:hAnsi="Times New Roman" w:cs="Times New Roman"/>
          <w:sz w:val="24"/>
          <w:szCs w:val="24"/>
          <w:lang w:eastAsia="tr-TR"/>
        </w:rPr>
        <w:t>Birim danışma kurulu vasıtasıyla alınacak tevsiye kararları doğrultusunda yapılacak tüm faaliye</w:t>
      </w:r>
      <w:r w:rsidR="000038D0">
        <w:rPr>
          <w:rFonts w:ascii="Times New Roman" w:eastAsia="Batang" w:hAnsi="Times New Roman" w:cs="Times New Roman"/>
          <w:sz w:val="24"/>
          <w:szCs w:val="24"/>
          <w:lang w:eastAsia="tr-TR"/>
        </w:rPr>
        <w:t>tlere. toplumun tüm kesimlerinin</w:t>
      </w:r>
      <w:r>
        <w:rPr>
          <w:rFonts w:ascii="Times New Roman" w:eastAsia="Batang" w:hAnsi="Times New Roman" w:cs="Times New Roman"/>
          <w:sz w:val="24"/>
          <w:szCs w:val="24"/>
          <w:lang w:eastAsia="tr-TR"/>
        </w:rPr>
        <w:t xml:space="preserve"> dahil edilmesi planlanmaktadır. </w:t>
      </w:r>
    </w:p>
    <w:p w:rsidR="00831044" w:rsidRPr="00831044" w:rsidRDefault="00831044" w:rsidP="004A1E27">
      <w:pPr>
        <w:shd w:val="clear" w:color="auto" w:fill="FFFFFF"/>
        <w:spacing w:after="0" w:line="240" w:lineRule="auto"/>
        <w:ind w:firstLine="708"/>
        <w:jc w:val="both"/>
        <w:rPr>
          <w:rFonts w:ascii="Times New Roman" w:eastAsia="Batang" w:hAnsi="Times New Roman" w:cs="Times New Roman"/>
          <w:sz w:val="24"/>
          <w:szCs w:val="24"/>
          <w:lang w:eastAsia="tr-TR"/>
        </w:rPr>
      </w:pPr>
    </w:p>
    <w:p w:rsidR="00C5654F" w:rsidRPr="00F8525F" w:rsidRDefault="00C5654F" w:rsidP="004A1E27">
      <w:pPr>
        <w:shd w:val="clear" w:color="auto" w:fill="FFFFFF"/>
        <w:spacing w:after="0" w:line="240" w:lineRule="auto"/>
        <w:ind w:firstLine="708"/>
        <w:jc w:val="both"/>
        <w:rPr>
          <w:rFonts w:ascii="Times New Roman" w:eastAsia="Batang" w:hAnsi="Times New Roman" w:cs="Times New Roman"/>
          <w:sz w:val="24"/>
          <w:szCs w:val="24"/>
          <w:lang w:eastAsia="tr-TR"/>
        </w:rPr>
      </w:pPr>
      <w:r w:rsidRPr="00F8525F">
        <w:rPr>
          <w:rFonts w:ascii="Times New Roman" w:eastAsia="Batang" w:hAnsi="Times New Roman" w:cs="Times New Roman"/>
          <w:sz w:val="24"/>
          <w:szCs w:val="24"/>
          <w:lang w:eastAsia="tr-TR"/>
        </w:rPr>
        <w:t xml:space="preserve">Üstün ve zayıf yönlerimiz dikkate alındığında, Fakültemizin öncelikli hedef ve amaçları arasında açılmış bulunan 8 (sekiz) yeni bölümümüze kısa zamanda Öğretim Elemanı temin ederek eğitim ve öğretime başlamaktır. Fiziki mekan problemi olsa da </w:t>
      </w:r>
      <w:r w:rsidR="00C635C9" w:rsidRPr="00F8525F">
        <w:rPr>
          <w:rFonts w:ascii="Times New Roman" w:eastAsia="Batang" w:hAnsi="Times New Roman" w:cs="Times New Roman"/>
          <w:sz w:val="24"/>
          <w:szCs w:val="24"/>
          <w:lang w:eastAsia="tr-TR"/>
        </w:rPr>
        <w:t>201</w:t>
      </w:r>
      <w:r w:rsidR="00831044">
        <w:rPr>
          <w:rFonts w:ascii="Times New Roman" w:eastAsia="Batang" w:hAnsi="Times New Roman" w:cs="Times New Roman"/>
          <w:sz w:val="24"/>
          <w:szCs w:val="24"/>
          <w:lang w:eastAsia="tr-TR"/>
        </w:rPr>
        <w:t xml:space="preserve">9 </w:t>
      </w:r>
      <w:r w:rsidR="00C635C9" w:rsidRPr="00F8525F">
        <w:rPr>
          <w:rFonts w:ascii="Times New Roman" w:eastAsia="Batang" w:hAnsi="Times New Roman" w:cs="Times New Roman"/>
          <w:sz w:val="24"/>
          <w:szCs w:val="24"/>
          <w:lang w:eastAsia="tr-TR"/>
        </w:rPr>
        <w:t>yılı için</w:t>
      </w:r>
      <w:r w:rsidRPr="00F8525F">
        <w:rPr>
          <w:rFonts w:ascii="Times New Roman" w:eastAsia="Batang" w:hAnsi="Times New Roman" w:cs="Times New Roman"/>
          <w:sz w:val="24"/>
          <w:szCs w:val="24"/>
          <w:lang w:eastAsia="tr-TR"/>
        </w:rPr>
        <w:t xml:space="preserve"> hedeflediğimiz amaçların önemli bir kısmı gerçekleşmiştir. </w:t>
      </w:r>
    </w:p>
    <w:p w:rsidR="00C5654F" w:rsidRPr="00F8525F" w:rsidRDefault="00C5654F" w:rsidP="004C2F10">
      <w:pPr>
        <w:shd w:val="clear" w:color="auto" w:fill="FFFFFF"/>
        <w:spacing w:before="120" w:after="0" w:line="240" w:lineRule="auto"/>
        <w:ind w:firstLine="708"/>
        <w:jc w:val="both"/>
        <w:rPr>
          <w:rFonts w:ascii="Times New Roman" w:eastAsia="Calibri" w:hAnsi="Times New Roman" w:cs="Times New Roman"/>
          <w:color w:val="000000"/>
          <w:sz w:val="24"/>
          <w:szCs w:val="24"/>
          <w:lang w:eastAsia="tr-TR"/>
        </w:rPr>
      </w:pPr>
      <w:r w:rsidRPr="00F8525F">
        <w:rPr>
          <w:rFonts w:ascii="Times New Roman" w:eastAsia="Calibri" w:hAnsi="Times New Roman" w:cs="Times New Roman"/>
          <w:color w:val="000000"/>
          <w:sz w:val="24"/>
          <w:szCs w:val="24"/>
          <w:lang w:eastAsia="tr-TR"/>
        </w:rPr>
        <w:t>Hedefimiz, en kısa zamanda tüm bölümlerimizde disiplinler arası yaklaşımlarla lisan</w:t>
      </w:r>
      <w:r w:rsidR="00831044">
        <w:rPr>
          <w:rFonts w:ascii="Times New Roman" w:eastAsia="Calibri" w:hAnsi="Times New Roman" w:cs="Times New Roman"/>
          <w:color w:val="000000"/>
          <w:sz w:val="24"/>
          <w:szCs w:val="24"/>
          <w:lang w:eastAsia="tr-TR"/>
        </w:rPr>
        <w:t>s</w:t>
      </w:r>
      <w:r w:rsidRPr="00F8525F">
        <w:rPr>
          <w:rFonts w:ascii="Times New Roman" w:eastAsia="Calibri" w:hAnsi="Times New Roman" w:cs="Times New Roman"/>
          <w:color w:val="000000"/>
          <w:sz w:val="24"/>
          <w:szCs w:val="24"/>
          <w:lang w:eastAsia="tr-TR"/>
        </w:rPr>
        <w:t xml:space="preserve"> eğitim-öğretimine başlamak</w:t>
      </w:r>
      <w:r w:rsidR="00080D37">
        <w:rPr>
          <w:rFonts w:ascii="Times New Roman" w:eastAsia="Calibri" w:hAnsi="Times New Roman" w:cs="Times New Roman"/>
          <w:color w:val="000000"/>
          <w:sz w:val="24"/>
          <w:szCs w:val="24"/>
          <w:lang w:eastAsia="tr-TR"/>
        </w:rPr>
        <w:t>,</w:t>
      </w:r>
      <w:r w:rsidRPr="00F8525F">
        <w:rPr>
          <w:rFonts w:ascii="Times New Roman" w:eastAsia="Calibri" w:hAnsi="Times New Roman" w:cs="Times New Roman"/>
          <w:color w:val="000000"/>
          <w:sz w:val="24"/>
          <w:szCs w:val="24"/>
          <w:lang w:eastAsia="tr-TR"/>
        </w:rPr>
        <w:t xml:space="preserve"> daha sonra yüksek lisans ve sanatta yeterlilik programlarını açarak ülkemiz, bölgemiz ve yöremiz bilim, sanat ve kültürüne katkıda bulunacak nesiller yetiştirmektir.</w:t>
      </w:r>
    </w:p>
    <w:p w:rsidR="007105FF" w:rsidRDefault="007105FF">
      <w:pPr>
        <w:rPr>
          <w:rFonts w:ascii="Times New Roman" w:eastAsia="Times New Roman" w:hAnsi="Times New Roman" w:cs="Times New Roman"/>
          <w:b/>
          <w:bCs/>
          <w:sz w:val="24"/>
          <w:szCs w:val="24"/>
          <w:lang w:val="en-US"/>
        </w:rPr>
      </w:pPr>
    </w:p>
    <w:p w:rsidR="007105FF" w:rsidRDefault="007105FF">
      <w:pP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ab/>
        <w:t>EK.</w:t>
      </w:r>
      <w:r w:rsidR="00297A76">
        <w:rPr>
          <w:rFonts w:ascii="Times New Roman" w:eastAsia="Times New Roman" w:hAnsi="Times New Roman" w:cs="Times New Roman"/>
          <w:b/>
          <w:bCs/>
          <w:sz w:val="24"/>
          <w:szCs w:val="24"/>
          <w:lang w:val="en-US"/>
        </w:rPr>
        <w:t>2</w:t>
      </w:r>
      <w:r>
        <w:rPr>
          <w:rFonts w:ascii="Times New Roman" w:eastAsia="Times New Roman" w:hAnsi="Times New Roman" w:cs="Times New Roman"/>
          <w:b/>
          <w:bCs/>
          <w:sz w:val="24"/>
          <w:szCs w:val="24"/>
          <w:lang w:val="en-US"/>
        </w:rPr>
        <w:t xml:space="preserve"> PERFORMANS GÖSTERGELERİ</w:t>
      </w:r>
      <w:r w:rsidR="00F64480">
        <w:rPr>
          <w:rFonts w:ascii="Times New Roman" w:eastAsia="Times New Roman" w:hAnsi="Times New Roman" w:cs="Times New Roman"/>
          <w:b/>
          <w:bCs/>
          <w:sz w:val="24"/>
          <w:szCs w:val="24"/>
          <w:lang w:val="en-US"/>
        </w:rPr>
        <w:t xml:space="preserve"> (1 Ocak – 31 Aralık 2019)</w:t>
      </w:r>
    </w:p>
    <w:p w:rsidR="00920DB3" w:rsidRDefault="00920DB3">
      <w:pPr>
        <w:rPr>
          <w:rFonts w:ascii="Times New Roman" w:eastAsia="Times New Roman" w:hAnsi="Times New Roman" w:cs="Times New Roman"/>
          <w:b/>
          <w:bCs/>
          <w:sz w:val="24"/>
          <w:szCs w:val="24"/>
          <w:lang w:val="en-US"/>
        </w:rPr>
      </w:pPr>
    </w:p>
    <w:tbl>
      <w:tblPr>
        <w:tblW w:w="6780" w:type="dxa"/>
        <w:jc w:val="center"/>
        <w:tblCellMar>
          <w:left w:w="70" w:type="dxa"/>
          <w:right w:w="70" w:type="dxa"/>
        </w:tblCellMar>
        <w:tblLook w:val="04A0" w:firstRow="1" w:lastRow="0" w:firstColumn="1" w:lastColumn="0" w:noHBand="0" w:noVBand="1"/>
      </w:tblPr>
      <w:tblGrid>
        <w:gridCol w:w="2900"/>
        <w:gridCol w:w="3880"/>
      </w:tblGrid>
      <w:tr w:rsidR="00D11D63" w:rsidRPr="00D11D63" w:rsidTr="007105FF">
        <w:trPr>
          <w:trHeight w:val="290"/>
          <w:jc w:val="center"/>
        </w:trPr>
        <w:tc>
          <w:tcPr>
            <w:tcW w:w="290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D11D63" w:rsidRPr="00D11D63" w:rsidRDefault="00D11D63" w:rsidP="00D11D63">
            <w:pPr>
              <w:spacing w:after="0" w:line="240" w:lineRule="auto"/>
              <w:rPr>
                <w:rFonts w:ascii="Calibri" w:eastAsia="Times New Roman" w:hAnsi="Calibri" w:cs="Calibri"/>
                <w:b/>
                <w:bCs/>
                <w:color w:val="000000"/>
                <w:lang w:eastAsia="tr-TR"/>
              </w:rPr>
            </w:pPr>
            <w:r w:rsidRPr="00D11D63">
              <w:rPr>
                <w:rFonts w:ascii="Calibri" w:eastAsia="Times New Roman" w:hAnsi="Calibri" w:cs="Calibri"/>
                <w:b/>
                <w:bCs/>
                <w:color w:val="000000"/>
                <w:lang w:eastAsia="tr-TR"/>
              </w:rPr>
              <w:t>Gösterge</w:t>
            </w:r>
          </w:p>
        </w:tc>
        <w:tc>
          <w:tcPr>
            <w:tcW w:w="3880" w:type="dxa"/>
            <w:tcBorders>
              <w:top w:val="single" w:sz="8" w:space="0" w:color="auto"/>
              <w:left w:val="nil"/>
              <w:bottom w:val="single" w:sz="4" w:space="0" w:color="auto"/>
              <w:right w:val="single" w:sz="8" w:space="0" w:color="auto"/>
            </w:tcBorders>
            <w:shd w:val="clear" w:color="auto" w:fill="auto"/>
            <w:noWrap/>
            <w:vAlign w:val="center"/>
            <w:hideMark/>
          </w:tcPr>
          <w:p w:rsidR="00D11D63" w:rsidRPr="00D11D63" w:rsidRDefault="00D11D63" w:rsidP="00D11D63">
            <w:pPr>
              <w:spacing w:after="0" w:line="240" w:lineRule="auto"/>
              <w:jc w:val="center"/>
              <w:rPr>
                <w:rFonts w:ascii="Calibri" w:eastAsia="Times New Roman" w:hAnsi="Calibri" w:cs="Calibri"/>
                <w:b/>
                <w:bCs/>
                <w:color w:val="000000"/>
                <w:lang w:eastAsia="tr-TR"/>
              </w:rPr>
            </w:pPr>
            <w:r w:rsidRPr="00D11D63">
              <w:rPr>
                <w:rFonts w:ascii="Calibri" w:eastAsia="Times New Roman" w:hAnsi="Calibri" w:cs="Calibri"/>
                <w:b/>
                <w:bCs/>
                <w:color w:val="000000"/>
                <w:lang w:eastAsia="tr-TR"/>
              </w:rPr>
              <w:t>Açıklama</w:t>
            </w:r>
          </w:p>
        </w:tc>
      </w:tr>
      <w:tr w:rsidR="00D11D63" w:rsidRPr="00D11D63" w:rsidTr="007105FF">
        <w:trPr>
          <w:trHeight w:val="290"/>
          <w:jc w:val="center"/>
        </w:trPr>
        <w:tc>
          <w:tcPr>
            <w:tcW w:w="2900" w:type="dxa"/>
            <w:tcBorders>
              <w:top w:val="nil"/>
              <w:left w:val="single" w:sz="8" w:space="0" w:color="auto"/>
              <w:bottom w:val="single" w:sz="4" w:space="0" w:color="auto"/>
              <w:right w:val="single" w:sz="4" w:space="0" w:color="auto"/>
            </w:tcBorders>
            <w:shd w:val="clear" w:color="000000" w:fill="D9D9D9"/>
            <w:vAlign w:val="bottom"/>
            <w:hideMark/>
          </w:tcPr>
          <w:p w:rsidR="00D11D63" w:rsidRPr="00D11D63" w:rsidRDefault="00D11D63" w:rsidP="00D11D63">
            <w:pPr>
              <w:spacing w:after="0" w:line="240" w:lineRule="auto"/>
              <w:rPr>
                <w:rFonts w:ascii="Calibri" w:eastAsia="Times New Roman" w:hAnsi="Calibri" w:cs="Calibri"/>
                <w:b/>
                <w:bCs/>
                <w:color w:val="000000"/>
                <w:lang w:eastAsia="tr-TR"/>
              </w:rPr>
            </w:pPr>
            <w:r w:rsidRPr="00D11D63">
              <w:rPr>
                <w:rFonts w:ascii="Calibri" w:eastAsia="Times New Roman" w:hAnsi="Calibri" w:cs="Calibri"/>
                <w:b/>
                <w:bCs/>
                <w:color w:val="000000"/>
                <w:lang w:eastAsia="tr-TR"/>
              </w:rPr>
              <w:t>A- Kuruma Ait Bilgiler</w:t>
            </w:r>
          </w:p>
        </w:tc>
        <w:tc>
          <w:tcPr>
            <w:tcW w:w="3880" w:type="dxa"/>
            <w:tcBorders>
              <w:top w:val="nil"/>
              <w:left w:val="nil"/>
              <w:bottom w:val="single" w:sz="4" w:space="0" w:color="auto"/>
              <w:right w:val="single" w:sz="8" w:space="0" w:color="auto"/>
            </w:tcBorders>
            <w:shd w:val="clear" w:color="000000" w:fill="D9D9D9"/>
            <w:noWrap/>
            <w:vAlign w:val="center"/>
            <w:hideMark/>
          </w:tcPr>
          <w:p w:rsidR="00D11D63" w:rsidRPr="00D11D63" w:rsidRDefault="00D11D63" w:rsidP="00D11D63">
            <w:pPr>
              <w:spacing w:after="0" w:line="240" w:lineRule="auto"/>
              <w:jc w:val="center"/>
              <w:rPr>
                <w:rFonts w:ascii="Calibri" w:eastAsia="Times New Roman" w:hAnsi="Calibri" w:cs="Calibri"/>
                <w:color w:val="000000"/>
                <w:lang w:eastAsia="tr-TR"/>
              </w:rPr>
            </w:pPr>
            <w:r w:rsidRPr="00D11D63">
              <w:rPr>
                <w:rFonts w:ascii="Calibri" w:eastAsia="Times New Roman" w:hAnsi="Calibri" w:cs="Calibri"/>
                <w:color w:val="000000"/>
                <w:lang w:eastAsia="tr-TR"/>
              </w:rPr>
              <w:t> </w:t>
            </w:r>
          </w:p>
        </w:tc>
      </w:tr>
      <w:tr w:rsidR="00D11D63" w:rsidRPr="00D11D63" w:rsidTr="007105FF">
        <w:trPr>
          <w:trHeight w:val="290"/>
          <w:jc w:val="center"/>
        </w:trPr>
        <w:tc>
          <w:tcPr>
            <w:tcW w:w="2900" w:type="dxa"/>
            <w:tcBorders>
              <w:top w:val="nil"/>
              <w:left w:val="single" w:sz="8" w:space="0" w:color="auto"/>
              <w:bottom w:val="single" w:sz="4" w:space="0" w:color="auto"/>
              <w:right w:val="single" w:sz="4" w:space="0" w:color="auto"/>
            </w:tcBorders>
            <w:shd w:val="clear" w:color="auto" w:fill="auto"/>
            <w:vAlign w:val="bottom"/>
            <w:hideMark/>
          </w:tcPr>
          <w:p w:rsidR="00D11D63" w:rsidRPr="00D11D63" w:rsidRDefault="00D11D63" w:rsidP="00D11D63">
            <w:pPr>
              <w:spacing w:after="0" w:line="240" w:lineRule="auto"/>
              <w:rPr>
                <w:rFonts w:ascii="Calibri" w:eastAsia="Times New Roman" w:hAnsi="Calibri" w:cs="Calibri"/>
                <w:color w:val="000000"/>
                <w:lang w:eastAsia="tr-TR"/>
              </w:rPr>
            </w:pPr>
            <w:r w:rsidRPr="00D11D63">
              <w:rPr>
                <w:rFonts w:ascii="Calibri" w:eastAsia="Times New Roman" w:hAnsi="Calibri" w:cs="Calibri"/>
                <w:color w:val="000000"/>
                <w:lang w:eastAsia="tr-TR"/>
              </w:rPr>
              <w:t>1- Eğitim alanları (m2)</w:t>
            </w:r>
          </w:p>
        </w:tc>
        <w:tc>
          <w:tcPr>
            <w:tcW w:w="3880" w:type="dxa"/>
            <w:tcBorders>
              <w:top w:val="nil"/>
              <w:left w:val="nil"/>
              <w:bottom w:val="single" w:sz="4" w:space="0" w:color="auto"/>
              <w:right w:val="single" w:sz="8" w:space="0" w:color="auto"/>
            </w:tcBorders>
            <w:shd w:val="clear" w:color="auto" w:fill="auto"/>
            <w:noWrap/>
            <w:vAlign w:val="center"/>
            <w:hideMark/>
          </w:tcPr>
          <w:p w:rsidR="00D11D63" w:rsidRPr="00B63F8A" w:rsidRDefault="00D11D63" w:rsidP="00D11D63">
            <w:pPr>
              <w:spacing w:after="0" w:line="240" w:lineRule="auto"/>
              <w:jc w:val="center"/>
              <w:rPr>
                <w:rFonts w:ascii="Calibri" w:eastAsia="Times New Roman" w:hAnsi="Calibri" w:cs="Calibri"/>
                <w:lang w:eastAsia="tr-TR"/>
              </w:rPr>
            </w:pPr>
            <w:r w:rsidRPr="00B63F8A">
              <w:rPr>
                <w:rFonts w:ascii="Calibri" w:eastAsia="Times New Roman" w:hAnsi="Calibri" w:cs="Calibri"/>
                <w:lang w:eastAsia="tr-TR"/>
              </w:rPr>
              <w:t>2930</w:t>
            </w:r>
          </w:p>
        </w:tc>
      </w:tr>
      <w:tr w:rsidR="00D11D63" w:rsidRPr="00D11D63" w:rsidTr="007105FF">
        <w:trPr>
          <w:trHeight w:val="290"/>
          <w:jc w:val="center"/>
        </w:trPr>
        <w:tc>
          <w:tcPr>
            <w:tcW w:w="2900" w:type="dxa"/>
            <w:tcBorders>
              <w:top w:val="nil"/>
              <w:left w:val="single" w:sz="8" w:space="0" w:color="auto"/>
              <w:bottom w:val="single" w:sz="4" w:space="0" w:color="auto"/>
              <w:right w:val="single" w:sz="4" w:space="0" w:color="auto"/>
            </w:tcBorders>
            <w:shd w:val="clear" w:color="auto" w:fill="auto"/>
            <w:vAlign w:val="bottom"/>
            <w:hideMark/>
          </w:tcPr>
          <w:p w:rsidR="00D11D63" w:rsidRPr="00D11D63" w:rsidRDefault="00D11D63" w:rsidP="00D11D63">
            <w:pPr>
              <w:spacing w:after="0" w:line="240" w:lineRule="auto"/>
              <w:rPr>
                <w:rFonts w:ascii="Calibri" w:eastAsia="Times New Roman" w:hAnsi="Calibri" w:cs="Calibri"/>
                <w:color w:val="000000"/>
                <w:lang w:eastAsia="tr-TR"/>
              </w:rPr>
            </w:pPr>
            <w:r w:rsidRPr="00D11D63">
              <w:rPr>
                <w:rFonts w:ascii="Calibri" w:eastAsia="Times New Roman" w:hAnsi="Calibri" w:cs="Calibri"/>
                <w:color w:val="000000"/>
                <w:lang w:eastAsia="tr-TR"/>
              </w:rPr>
              <w:t>2- Araştırma alanları (m2)</w:t>
            </w:r>
          </w:p>
        </w:tc>
        <w:tc>
          <w:tcPr>
            <w:tcW w:w="3880" w:type="dxa"/>
            <w:tcBorders>
              <w:top w:val="nil"/>
              <w:left w:val="nil"/>
              <w:bottom w:val="single" w:sz="4" w:space="0" w:color="auto"/>
              <w:right w:val="single" w:sz="8" w:space="0" w:color="auto"/>
            </w:tcBorders>
            <w:shd w:val="clear" w:color="auto" w:fill="auto"/>
            <w:noWrap/>
            <w:vAlign w:val="center"/>
            <w:hideMark/>
          </w:tcPr>
          <w:p w:rsidR="00D11D63" w:rsidRPr="00B63F8A" w:rsidRDefault="00D11D63" w:rsidP="00D11D63">
            <w:pPr>
              <w:spacing w:after="0" w:line="240" w:lineRule="auto"/>
              <w:jc w:val="center"/>
              <w:rPr>
                <w:rFonts w:ascii="Calibri" w:eastAsia="Times New Roman" w:hAnsi="Calibri" w:cs="Calibri"/>
                <w:lang w:eastAsia="tr-TR"/>
              </w:rPr>
            </w:pPr>
            <w:r w:rsidRPr="00B63F8A">
              <w:rPr>
                <w:rFonts w:ascii="Calibri" w:eastAsia="Times New Roman" w:hAnsi="Calibri" w:cs="Calibri"/>
                <w:lang w:eastAsia="tr-TR"/>
              </w:rPr>
              <w:t>2500</w:t>
            </w:r>
          </w:p>
        </w:tc>
      </w:tr>
      <w:tr w:rsidR="00D11D63" w:rsidRPr="00D11D63" w:rsidTr="007105FF">
        <w:trPr>
          <w:trHeight w:val="290"/>
          <w:jc w:val="center"/>
        </w:trPr>
        <w:tc>
          <w:tcPr>
            <w:tcW w:w="2900" w:type="dxa"/>
            <w:tcBorders>
              <w:top w:val="nil"/>
              <w:left w:val="single" w:sz="8" w:space="0" w:color="auto"/>
              <w:bottom w:val="single" w:sz="4" w:space="0" w:color="auto"/>
              <w:right w:val="single" w:sz="4" w:space="0" w:color="auto"/>
            </w:tcBorders>
            <w:shd w:val="clear" w:color="auto" w:fill="auto"/>
            <w:vAlign w:val="bottom"/>
            <w:hideMark/>
          </w:tcPr>
          <w:p w:rsidR="00D11D63" w:rsidRPr="00D11D63" w:rsidRDefault="00D11D63" w:rsidP="00D11D63">
            <w:pPr>
              <w:spacing w:after="0" w:line="240" w:lineRule="auto"/>
              <w:rPr>
                <w:rFonts w:ascii="Calibri" w:eastAsia="Times New Roman" w:hAnsi="Calibri" w:cs="Calibri"/>
                <w:color w:val="000000"/>
                <w:lang w:eastAsia="tr-TR"/>
              </w:rPr>
            </w:pPr>
            <w:r w:rsidRPr="00D11D63">
              <w:rPr>
                <w:rFonts w:ascii="Calibri" w:eastAsia="Times New Roman" w:hAnsi="Calibri" w:cs="Calibri"/>
                <w:color w:val="000000"/>
                <w:lang w:eastAsia="tr-TR"/>
              </w:rPr>
              <w:t>3- İdari alanların miktarı (m2)</w:t>
            </w:r>
          </w:p>
        </w:tc>
        <w:tc>
          <w:tcPr>
            <w:tcW w:w="3880" w:type="dxa"/>
            <w:tcBorders>
              <w:top w:val="nil"/>
              <w:left w:val="nil"/>
              <w:bottom w:val="single" w:sz="4" w:space="0" w:color="auto"/>
              <w:right w:val="single" w:sz="8" w:space="0" w:color="auto"/>
            </w:tcBorders>
            <w:shd w:val="clear" w:color="auto" w:fill="auto"/>
            <w:noWrap/>
            <w:vAlign w:val="center"/>
            <w:hideMark/>
          </w:tcPr>
          <w:p w:rsidR="00D11D63" w:rsidRPr="00B63F8A" w:rsidRDefault="00D11D63" w:rsidP="00D11D63">
            <w:pPr>
              <w:spacing w:after="0" w:line="240" w:lineRule="auto"/>
              <w:jc w:val="center"/>
              <w:rPr>
                <w:rFonts w:ascii="Calibri" w:eastAsia="Times New Roman" w:hAnsi="Calibri" w:cs="Calibri"/>
                <w:lang w:eastAsia="tr-TR"/>
              </w:rPr>
            </w:pPr>
            <w:r w:rsidRPr="00B63F8A">
              <w:rPr>
                <w:rFonts w:ascii="Calibri" w:eastAsia="Times New Roman" w:hAnsi="Calibri" w:cs="Calibri"/>
                <w:lang w:eastAsia="tr-TR"/>
              </w:rPr>
              <w:t>370</w:t>
            </w:r>
          </w:p>
        </w:tc>
      </w:tr>
      <w:tr w:rsidR="00D11D63" w:rsidRPr="00D11D63" w:rsidTr="007105FF">
        <w:trPr>
          <w:trHeight w:val="290"/>
          <w:jc w:val="center"/>
        </w:trPr>
        <w:tc>
          <w:tcPr>
            <w:tcW w:w="2900" w:type="dxa"/>
            <w:tcBorders>
              <w:top w:val="nil"/>
              <w:left w:val="single" w:sz="8" w:space="0" w:color="auto"/>
              <w:bottom w:val="single" w:sz="4" w:space="0" w:color="auto"/>
              <w:right w:val="single" w:sz="4" w:space="0" w:color="auto"/>
            </w:tcBorders>
            <w:shd w:val="clear" w:color="auto" w:fill="auto"/>
            <w:vAlign w:val="bottom"/>
            <w:hideMark/>
          </w:tcPr>
          <w:p w:rsidR="00D11D63" w:rsidRPr="00D11D63" w:rsidRDefault="00D11D63" w:rsidP="00D11D63">
            <w:pPr>
              <w:spacing w:after="0" w:line="240" w:lineRule="auto"/>
              <w:rPr>
                <w:rFonts w:ascii="Calibri" w:eastAsia="Times New Roman" w:hAnsi="Calibri" w:cs="Calibri"/>
                <w:color w:val="000000"/>
                <w:lang w:eastAsia="tr-TR"/>
              </w:rPr>
            </w:pPr>
            <w:r w:rsidRPr="00D11D63">
              <w:rPr>
                <w:rFonts w:ascii="Calibri" w:eastAsia="Times New Roman" w:hAnsi="Calibri" w:cs="Calibri"/>
                <w:color w:val="000000"/>
                <w:lang w:eastAsia="tr-TR"/>
              </w:rPr>
              <w:t>4- Sosyal alanların miktarı (m2)</w:t>
            </w:r>
          </w:p>
        </w:tc>
        <w:tc>
          <w:tcPr>
            <w:tcW w:w="3880" w:type="dxa"/>
            <w:tcBorders>
              <w:top w:val="nil"/>
              <w:left w:val="nil"/>
              <w:bottom w:val="single" w:sz="4" w:space="0" w:color="auto"/>
              <w:right w:val="single" w:sz="8" w:space="0" w:color="auto"/>
            </w:tcBorders>
            <w:shd w:val="clear" w:color="auto" w:fill="auto"/>
            <w:noWrap/>
            <w:vAlign w:val="center"/>
            <w:hideMark/>
          </w:tcPr>
          <w:p w:rsidR="00D11D63" w:rsidRPr="00B63F8A" w:rsidRDefault="00D11D63" w:rsidP="00D11D63">
            <w:pPr>
              <w:spacing w:after="0" w:line="240" w:lineRule="auto"/>
              <w:jc w:val="center"/>
              <w:rPr>
                <w:rFonts w:ascii="Calibri" w:eastAsia="Times New Roman" w:hAnsi="Calibri" w:cs="Calibri"/>
                <w:lang w:eastAsia="tr-TR"/>
              </w:rPr>
            </w:pPr>
            <w:r w:rsidRPr="00B63F8A">
              <w:rPr>
                <w:rFonts w:ascii="Calibri" w:eastAsia="Times New Roman" w:hAnsi="Calibri" w:cs="Calibri"/>
                <w:lang w:eastAsia="tr-TR"/>
              </w:rPr>
              <w:t>25</w:t>
            </w:r>
          </w:p>
        </w:tc>
      </w:tr>
      <w:tr w:rsidR="00D11D63" w:rsidRPr="00D11D63" w:rsidTr="007105FF">
        <w:trPr>
          <w:trHeight w:val="290"/>
          <w:jc w:val="center"/>
        </w:trPr>
        <w:tc>
          <w:tcPr>
            <w:tcW w:w="2900" w:type="dxa"/>
            <w:tcBorders>
              <w:top w:val="nil"/>
              <w:left w:val="single" w:sz="8" w:space="0" w:color="auto"/>
              <w:bottom w:val="single" w:sz="4" w:space="0" w:color="auto"/>
              <w:right w:val="single" w:sz="4" w:space="0" w:color="auto"/>
            </w:tcBorders>
            <w:shd w:val="clear" w:color="auto" w:fill="auto"/>
            <w:vAlign w:val="bottom"/>
            <w:hideMark/>
          </w:tcPr>
          <w:p w:rsidR="00D11D63" w:rsidRPr="00D11D63" w:rsidRDefault="00D11D63" w:rsidP="00D11D63">
            <w:pPr>
              <w:spacing w:after="0" w:line="240" w:lineRule="auto"/>
              <w:rPr>
                <w:rFonts w:ascii="Calibri" w:eastAsia="Times New Roman" w:hAnsi="Calibri" w:cs="Calibri"/>
                <w:color w:val="000000"/>
                <w:lang w:eastAsia="tr-TR"/>
              </w:rPr>
            </w:pPr>
            <w:r w:rsidRPr="00D11D63">
              <w:rPr>
                <w:rFonts w:ascii="Calibri" w:eastAsia="Times New Roman" w:hAnsi="Calibri" w:cs="Calibri"/>
                <w:color w:val="000000"/>
                <w:lang w:eastAsia="tr-TR"/>
              </w:rPr>
              <w:t>5- Diğer alanlar</w:t>
            </w:r>
          </w:p>
        </w:tc>
        <w:tc>
          <w:tcPr>
            <w:tcW w:w="3880" w:type="dxa"/>
            <w:tcBorders>
              <w:top w:val="nil"/>
              <w:left w:val="nil"/>
              <w:bottom w:val="single" w:sz="4" w:space="0" w:color="auto"/>
              <w:right w:val="single" w:sz="8" w:space="0" w:color="auto"/>
            </w:tcBorders>
            <w:shd w:val="clear" w:color="auto" w:fill="auto"/>
            <w:noWrap/>
            <w:vAlign w:val="center"/>
            <w:hideMark/>
          </w:tcPr>
          <w:p w:rsidR="00D11D63" w:rsidRPr="00B63F8A" w:rsidRDefault="00D11D63" w:rsidP="00D11D63">
            <w:pPr>
              <w:spacing w:after="0" w:line="240" w:lineRule="auto"/>
              <w:jc w:val="center"/>
              <w:rPr>
                <w:rFonts w:ascii="Calibri" w:eastAsia="Times New Roman" w:hAnsi="Calibri" w:cs="Calibri"/>
                <w:lang w:eastAsia="tr-TR"/>
              </w:rPr>
            </w:pPr>
            <w:r w:rsidRPr="00B63F8A">
              <w:rPr>
                <w:rFonts w:ascii="Calibri" w:eastAsia="Times New Roman" w:hAnsi="Calibri" w:cs="Calibri"/>
                <w:lang w:eastAsia="tr-TR"/>
              </w:rPr>
              <w:t>35</w:t>
            </w:r>
          </w:p>
        </w:tc>
      </w:tr>
      <w:tr w:rsidR="00D11D63" w:rsidRPr="00D11D63" w:rsidTr="007105FF">
        <w:trPr>
          <w:trHeight w:val="580"/>
          <w:jc w:val="center"/>
        </w:trPr>
        <w:tc>
          <w:tcPr>
            <w:tcW w:w="2900" w:type="dxa"/>
            <w:tcBorders>
              <w:top w:val="nil"/>
              <w:left w:val="single" w:sz="8" w:space="0" w:color="auto"/>
              <w:bottom w:val="single" w:sz="4" w:space="0" w:color="auto"/>
              <w:right w:val="single" w:sz="4" w:space="0" w:color="auto"/>
            </w:tcBorders>
            <w:shd w:val="clear" w:color="auto" w:fill="auto"/>
            <w:vAlign w:val="bottom"/>
            <w:hideMark/>
          </w:tcPr>
          <w:p w:rsidR="00D11D63" w:rsidRPr="00D11D63" w:rsidRDefault="00D11D63" w:rsidP="00D11D63">
            <w:pPr>
              <w:spacing w:after="0" w:line="240" w:lineRule="auto"/>
              <w:rPr>
                <w:rFonts w:ascii="Calibri" w:eastAsia="Times New Roman" w:hAnsi="Calibri" w:cs="Calibri"/>
                <w:color w:val="000000"/>
                <w:lang w:eastAsia="tr-TR"/>
              </w:rPr>
            </w:pPr>
            <w:r w:rsidRPr="00D11D63">
              <w:rPr>
                <w:rFonts w:ascii="Calibri" w:eastAsia="Times New Roman" w:hAnsi="Calibri" w:cs="Calibri"/>
                <w:color w:val="000000"/>
                <w:lang w:eastAsia="tr-TR"/>
              </w:rPr>
              <w:t>6- Önlisans Programlarındaki Öğretim Üyesi Sayısı</w:t>
            </w:r>
          </w:p>
        </w:tc>
        <w:tc>
          <w:tcPr>
            <w:tcW w:w="3880" w:type="dxa"/>
            <w:tcBorders>
              <w:top w:val="nil"/>
              <w:left w:val="nil"/>
              <w:bottom w:val="single" w:sz="4" w:space="0" w:color="auto"/>
              <w:right w:val="single" w:sz="8" w:space="0" w:color="auto"/>
            </w:tcBorders>
            <w:shd w:val="clear" w:color="auto" w:fill="auto"/>
            <w:noWrap/>
            <w:vAlign w:val="center"/>
            <w:hideMark/>
          </w:tcPr>
          <w:p w:rsidR="00D11D63" w:rsidRPr="00D11D63" w:rsidRDefault="00D11D63" w:rsidP="00D11D63">
            <w:pPr>
              <w:spacing w:after="0" w:line="240" w:lineRule="auto"/>
              <w:jc w:val="center"/>
              <w:rPr>
                <w:rFonts w:ascii="Calibri" w:eastAsia="Times New Roman" w:hAnsi="Calibri" w:cs="Calibri"/>
                <w:color w:val="000000"/>
                <w:lang w:eastAsia="tr-TR"/>
              </w:rPr>
            </w:pPr>
            <w:r w:rsidRPr="00D11D63">
              <w:rPr>
                <w:rFonts w:ascii="Calibri" w:eastAsia="Times New Roman" w:hAnsi="Calibri" w:cs="Calibri"/>
                <w:color w:val="000000"/>
                <w:lang w:eastAsia="tr-TR"/>
              </w:rPr>
              <w:t>0</w:t>
            </w:r>
          </w:p>
        </w:tc>
      </w:tr>
      <w:tr w:rsidR="00D11D63" w:rsidRPr="00D11D63" w:rsidTr="007105FF">
        <w:trPr>
          <w:trHeight w:val="580"/>
          <w:jc w:val="center"/>
        </w:trPr>
        <w:tc>
          <w:tcPr>
            <w:tcW w:w="2900" w:type="dxa"/>
            <w:tcBorders>
              <w:top w:val="nil"/>
              <w:left w:val="single" w:sz="8" w:space="0" w:color="auto"/>
              <w:bottom w:val="single" w:sz="4" w:space="0" w:color="auto"/>
              <w:right w:val="single" w:sz="4" w:space="0" w:color="auto"/>
            </w:tcBorders>
            <w:shd w:val="clear" w:color="auto" w:fill="auto"/>
            <w:vAlign w:val="bottom"/>
            <w:hideMark/>
          </w:tcPr>
          <w:p w:rsidR="00D11D63" w:rsidRPr="00D11D63" w:rsidRDefault="00D11D63" w:rsidP="00D11D63">
            <w:pPr>
              <w:spacing w:after="0" w:line="240" w:lineRule="auto"/>
              <w:rPr>
                <w:rFonts w:ascii="Calibri" w:eastAsia="Times New Roman" w:hAnsi="Calibri" w:cs="Calibri"/>
                <w:color w:val="000000"/>
                <w:lang w:eastAsia="tr-TR"/>
              </w:rPr>
            </w:pPr>
            <w:r w:rsidRPr="00D11D63">
              <w:rPr>
                <w:rFonts w:ascii="Calibri" w:eastAsia="Times New Roman" w:hAnsi="Calibri" w:cs="Calibri"/>
                <w:color w:val="000000"/>
                <w:lang w:eastAsia="tr-TR"/>
              </w:rPr>
              <w:t>7- Önlisans Programlarındaki Öğretim Üyesi Dışındaki Sayısı</w:t>
            </w:r>
          </w:p>
        </w:tc>
        <w:tc>
          <w:tcPr>
            <w:tcW w:w="3880" w:type="dxa"/>
            <w:tcBorders>
              <w:top w:val="nil"/>
              <w:left w:val="nil"/>
              <w:bottom w:val="single" w:sz="4" w:space="0" w:color="auto"/>
              <w:right w:val="single" w:sz="8" w:space="0" w:color="auto"/>
            </w:tcBorders>
            <w:shd w:val="clear" w:color="auto" w:fill="auto"/>
            <w:noWrap/>
            <w:vAlign w:val="center"/>
            <w:hideMark/>
          </w:tcPr>
          <w:p w:rsidR="00D11D63" w:rsidRPr="00D11D63" w:rsidRDefault="00D11D63" w:rsidP="00D11D63">
            <w:pPr>
              <w:spacing w:after="0" w:line="240" w:lineRule="auto"/>
              <w:jc w:val="center"/>
              <w:rPr>
                <w:rFonts w:ascii="Calibri" w:eastAsia="Times New Roman" w:hAnsi="Calibri" w:cs="Calibri"/>
                <w:color w:val="000000"/>
                <w:lang w:eastAsia="tr-TR"/>
              </w:rPr>
            </w:pPr>
            <w:r w:rsidRPr="00D11D63">
              <w:rPr>
                <w:rFonts w:ascii="Calibri" w:eastAsia="Times New Roman" w:hAnsi="Calibri" w:cs="Calibri"/>
                <w:color w:val="000000"/>
                <w:lang w:eastAsia="tr-TR"/>
              </w:rPr>
              <w:t>0</w:t>
            </w:r>
          </w:p>
        </w:tc>
      </w:tr>
      <w:tr w:rsidR="00D11D63" w:rsidRPr="00D11D63" w:rsidTr="007105FF">
        <w:trPr>
          <w:trHeight w:val="580"/>
          <w:jc w:val="center"/>
        </w:trPr>
        <w:tc>
          <w:tcPr>
            <w:tcW w:w="2900" w:type="dxa"/>
            <w:tcBorders>
              <w:top w:val="nil"/>
              <w:left w:val="single" w:sz="8" w:space="0" w:color="auto"/>
              <w:bottom w:val="single" w:sz="4" w:space="0" w:color="auto"/>
              <w:right w:val="single" w:sz="4" w:space="0" w:color="auto"/>
            </w:tcBorders>
            <w:shd w:val="clear" w:color="auto" w:fill="auto"/>
            <w:vAlign w:val="bottom"/>
            <w:hideMark/>
          </w:tcPr>
          <w:p w:rsidR="00D11D63" w:rsidRPr="00D11D63" w:rsidRDefault="00D11D63" w:rsidP="00D11D63">
            <w:pPr>
              <w:spacing w:after="0" w:line="240" w:lineRule="auto"/>
              <w:rPr>
                <w:rFonts w:ascii="Calibri" w:eastAsia="Times New Roman" w:hAnsi="Calibri" w:cs="Calibri"/>
                <w:color w:val="000000"/>
                <w:lang w:eastAsia="tr-TR"/>
              </w:rPr>
            </w:pPr>
            <w:r w:rsidRPr="00D11D63">
              <w:rPr>
                <w:rFonts w:ascii="Calibri" w:eastAsia="Times New Roman" w:hAnsi="Calibri" w:cs="Calibri"/>
                <w:color w:val="000000"/>
                <w:lang w:eastAsia="tr-TR"/>
              </w:rPr>
              <w:t>8- Lisans Programlarındaki Öğretim Üyesi Sayısı</w:t>
            </w:r>
          </w:p>
        </w:tc>
        <w:tc>
          <w:tcPr>
            <w:tcW w:w="3880" w:type="dxa"/>
            <w:tcBorders>
              <w:top w:val="nil"/>
              <w:left w:val="nil"/>
              <w:bottom w:val="single" w:sz="4" w:space="0" w:color="auto"/>
              <w:right w:val="single" w:sz="8" w:space="0" w:color="auto"/>
            </w:tcBorders>
            <w:shd w:val="clear" w:color="auto" w:fill="auto"/>
            <w:noWrap/>
            <w:vAlign w:val="center"/>
            <w:hideMark/>
          </w:tcPr>
          <w:p w:rsidR="00D11D63" w:rsidRPr="00D11D63" w:rsidRDefault="00D11D63" w:rsidP="00D11D63">
            <w:pPr>
              <w:spacing w:after="0" w:line="240" w:lineRule="auto"/>
              <w:jc w:val="center"/>
              <w:rPr>
                <w:rFonts w:ascii="Calibri" w:eastAsia="Times New Roman" w:hAnsi="Calibri" w:cs="Calibri"/>
                <w:color w:val="000000"/>
                <w:lang w:eastAsia="tr-TR"/>
              </w:rPr>
            </w:pPr>
            <w:r w:rsidRPr="00D11D63">
              <w:rPr>
                <w:rFonts w:ascii="Calibri" w:eastAsia="Times New Roman" w:hAnsi="Calibri" w:cs="Calibri"/>
                <w:color w:val="000000"/>
                <w:lang w:eastAsia="tr-TR"/>
              </w:rPr>
              <w:t>10</w:t>
            </w:r>
          </w:p>
        </w:tc>
      </w:tr>
      <w:tr w:rsidR="00D11D63" w:rsidRPr="00D11D63" w:rsidTr="007105FF">
        <w:trPr>
          <w:trHeight w:val="870"/>
          <w:jc w:val="center"/>
        </w:trPr>
        <w:tc>
          <w:tcPr>
            <w:tcW w:w="2900" w:type="dxa"/>
            <w:tcBorders>
              <w:top w:val="nil"/>
              <w:left w:val="single" w:sz="8" w:space="0" w:color="auto"/>
              <w:bottom w:val="single" w:sz="4" w:space="0" w:color="auto"/>
              <w:right w:val="single" w:sz="4" w:space="0" w:color="auto"/>
            </w:tcBorders>
            <w:shd w:val="clear" w:color="auto" w:fill="auto"/>
            <w:vAlign w:val="bottom"/>
            <w:hideMark/>
          </w:tcPr>
          <w:p w:rsidR="00D11D63" w:rsidRPr="00D11D63" w:rsidRDefault="00D11D63" w:rsidP="00D11D63">
            <w:pPr>
              <w:spacing w:after="0" w:line="240" w:lineRule="auto"/>
              <w:rPr>
                <w:rFonts w:ascii="Calibri" w:eastAsia="Times New Roman" w:hAnsi="Calibri" w:cs="Calibri"/>
                <w:color w:val="000000"/>
                <w:lang w:eastAsia="tr-TR"/>
              </w:rPr>
            </w:pPr>
            <w:r w:rsidRPr="00D11D63">
              <w:rPr>
                <w:rFonts w:ascii="Calibri" w:eastAsia="Times New Roman" w:hAnsi="Calibri" w:cs="Calibri"/>
                <w:color w:val="000000"/>
                <w:lang w:eastAsia="tr-TR"/>
              </w:rPr>
              <w:t>9- Lisans Programlarındaki Öğretim Üyesi Dışındaki Öğretim Elemanı Sayısı</w:t>
            </w:r>
          </w:p>
        </w:tc>
        <w:tc>
          <w:tcPr>
            <w:tcW w:w="3880" w:type="dxa"/>
            <w:tcBorders>
              <w:top w:val="nil"/>
              <w:left w:val="nil"/>
              <w:bottom w:val="single" w:sz="4" w:space="0" w:color="auto"/>
              <w:right w:val="single" w:sz="8" w:space="0" w:color="auto"/>
            </w:tcBorders>
            <w:shd w:val="clear" w:color="auto" w:fill="auto"/>
            <w:noWrap/>
            <w:vAlign w:val="center"/>
            <w:hideMark/>
          </w:tcPr>
          <w:p w:rsidR="00D11D63" w:rsidRPr="00D11D63" w:rsidRDefault="00D11D63" w:rsidP="00D11D63">
            <w:pPr>
              <w:spacing w:after="0" w:line="240" w:lineRule="auto"/>
              <w:jc w:val="center"/>
              <w:rPr>
                <w:rFonts w:ascii="Calibri" w:eastAsia="Times New Roman" w:hAnsi="Calibri" w:cs="Calibri"/>
                <w:color w:val="000000"/>
                <w:lang w:eastAsia="tr-TR"/>
              </w:rPr>
            </w:pPr>
            <w:r w:rsidRPr="00D11D63">
              <w:rPr>
                <w:rFonts w:ascii="Calibri" w:eastAsia="Times New Roman" w:hAnsi="Calibri" w:cs="Calibri"/>
                <w:color w:val="000000"/>
                <w:lang w:eastAsia="tr-TR"/>
              </w:rPr>
              <w:t>9</w:t>
            </w:r>
          </w:p>
        </w:tc>
      </w:tr>
      <w:tr w:rsidR="00D11D63" w:rsidRPr="00D11D63" w:rsidTr="007105FF">
        <w:trPr>
          <w:trHeight w:val="580"/>
          <w:jc w:val="center"/>
        </w:trPr>
        <w:tc>
          <w:tcPr>
            <w:tcW w:w="2900" w:type="dxa"/>
            <w:tcBorders>
              <w:top w:val="nil"/>
              <w:left w:val="single" w:sz="8" w:space="0" w:color="auto"/>
              <w:bottom w:val="single" w:sz="4" w:space="0" w:color="auto"/>
              <w:right w:val="single" w:sz="4" w:space="0" w:color="auto"/>
            </w:tcBorders>
            <w:shd w:val="clear" w:color="auto" w:fill="auto"/>
            <w:vAlign w:val="bottom"/>
            <w:hideMark/>
          </w:tcPr>
          <w:p w:rsidR="00D11D63" w:rsidRPr="00D11D63" w:rsidRDefault="00D11D63" w:rsidP="00D11D63">
            <w:pPr>
              <w:spacing w:after="0" w:line="240" w:lineRule="auto"/>
              <w:rPr>
                <w:rFonts w:ascii="Calibri" w:eastAsia="Times New Roman" w:hAnsi="Calibri" w:cs="Calibri"/>
                <w:color w:val="000000"/>
                <w:lang w:eastAsia="tr-TR"/>
              </w:rPr>
            </w:pPr>
            <w:r w:rsidRPr="00D11D63">
              <w:rPr>
                <w:rFonts w:ascii="Calibri" w:eastAsia="Times New Roman" w:hAnsi="Calibri" w:cs="Calibri"/>
                <w:color w:val="000000"/>
                <w:lang w:eastAsia="tr-TR"/>
              </w:rPr>
              <w:t>10- Yabancı Uyruklu Öğretim Elemanı Sayısı</w:t>
            </w:r>
          </w:p>
        </w:tc>
        <w:tc>
          <w:tcPr>
            <w:tcW w:w="3880" w:type="dxa"/>
            <w:tcBorders>
              <w:top w:val="nil"/>
              <w:left w:val="nil"/>
              <w:bottom w:val="single" w:sz="4" w:space="0" w:color="auto"/>
              <w:right w:val="single" w:sz="8" w:space="0" w:color="auto"/>
            </w:tcBorders>
            <w:shd w:val="clear" w:color="auto" w:fill="auto"/>
            <w:noWrap/>
            <w:vAlign w:val="center"/>
            <w:hideMark/>
          </w:tcPr>
          <w:p w:rsidR="00D11D63" w:rsidRPr="00D11D63" w:rsidRDefault="00D11D63" w:rsidP="00D11D63">
            <w:pPr>
              <w:spacing w:after="0" w:line="240" w:lineRule="auto"/>
              <w:jc w:val="center"/>
              <w:rPr>
                <w:rFonts w:ascii="Calibri" w:eastAsia="Times New Roman" w:hAnsi="Calibri" w:cs="Calibri"/>
                <w:color w:val="000000"/>
                <w:lang w:eastAsia="tr-TR"/>
              </w:rPr>
            </w:pPr>
            <w:r w:rsidRPr="00D11D63">
              <w:rPr>
                <w:rFonts w:ascii="Calibri" w:eastAsia="Times New Roman" w:hAnsi="Calibri" w:cs="Calibri"/>
                <w:color w:val="000000"/>
                <w:lang w:eastAsia="tr-TR"/>
              </w:rPr>
              <w:t>0</w:t>
            </w:r>
          </w:p>
        </w:tc>
      </w:tr>
      <w:tr w:rsidR="00D11D63" w:rsidRPr="00D11D63" w:rsidTr="007105FF">
        <w:trPr>
          <w:trHeight w:val="290"/>
          <w:jc w:val="center"/>
        </w:trPr>
        <w:tc>
          <w:tcPr>
            <w:tcW w:w="2900" w:type="dxa"/>
            <w:tcBorders>
              <w:top w:val="nil"/>
              <w:left w:val="single" w:sz="8" w:space="0" w:color="auto"/>
              <w:bottom w:val="single" w:sz="4" w:space="0" w:color="auto"/>
              <w:right w:val="single" w:sz="4" w:space="0" w:color="auto"/>
            </w:tcBorders>
            <w:shd w:val="clear" w:color="000000" w:fill="D9D9D9"/>
            <w:vAlign w:val="bottom"/>
            <w:hideMark/>
          </w:tcPr>
          <w:p w:rsidR="00D11D63" w:rsidRPr="00D11D63" w:rsidRDefault="00D11D63" w:rsidP="00D11D63">
            <w:pPr>
              <w:spacing w:after="0" w:line="240" w:lineRule="auto"/>
              <w:rPr>
                <w:rFonts w:ascii="Calibri" w:eastAsia="Times New Roman" w:hAnsi="Calibri" w:cs="Calibri"/>
                <w:b/>
                <w:bCs/>
                <w:color w:val="000000"/>
                <w:lang w:eastAsia="tr-TR"/>
              </w:rPr>
            </w:pPr>
            <w:r w:rsidRPr="00D11D63">
              <w:rPr>
                <w:rFonts w:ascii="Calibri" w:eastAsia="Times New Roman" w:hAnsi="Calibri" w:cs="Calibri"/>
                <w:b/>
                <w:bCs/>
                <w:color w:val="000000"/>
                <w:lang w:eastAsia="tr-TR"/>
              </w:rPr>
              <w:t xml:space="preserve">B- Eğitim ve Öğretim </w:t>
            </w:r>
          </w:p>
        </w:tc>
        <w:tc>
          <w:tcPr>
            <w:tcW w:w="3880" w:type="dxa"/>
            <w:tcBorders>
              <w:top w:val="nil"/>
              <w:left w:val="nil"/>
              <w:bottom w:val="single" w:sz="4" w:space="0" w:color="auto"/>
              <w:right w:val="single" w:sz="8" w:space="0" w:color="auto"/>
            </w:tcBorders>
            <w:shd w:val="clear" w:color="000000" w:fill="D9D9D9"/>
            <w:noWrap/>
            <w:vAlign w:val="center"/>
            <w:hideMark/>
          </w:tcPr>
          <w:p w:rsidR="00D11D63" w:rsidRPr="00D11D63" w:rsidRDefault="00D11D63" w:rsidP="00D11D63">
            <w:pPr>
              <w:spacing w:after="0" w:line="240" w:lineRule="auto"/>
              <w:jc w:val="center"/>
              <w:rPr>
                <w:rFonts w:ascii="Calibri" w:eastAsia="Times New Roman" w:hAnsi="Calibri" w:cs="Calibri"/>
                <w:color w:val="000000"/>
                <w:lang w:eastAsia="tr-TR"/>
              </w:rPr>
            </w:pPr>
            <w:r w:rsidRPr="00D11D63">
              <w:rPr>
                <w:rFonts w:ascii="Calibri" w:eastAsia="Times New Roman" w:hAnsi="Calibri" w:cs="Calibri"/>
                <w:color w:val="000000"/>
                <w:lang w:eastAsia="tr-TR"/>
              </w:rPr>
              <w:t> </w:t>
            </w:r>
          </w:p>
        </w:tc>
      </w:tr>
      <w:tr w:rsidR="00D11D63" w:rsidRPr="00D11D63" w:rsidTr="007105FF">
        <w:trPr>
          <w:trHeight w:val="870"/>
          <w:jc w:val="center"/>
        </w:trPr>
        <w:tc>
          <w:tcPr>
            <w:tcW w:w="2900" w:type="dxa"/>
            <w:tcBorders>
              <w:top w:val="nil"/>
              <w:left w:val="single" w:sz="8" w:space="0" w:color="auto"/>
              <w:bottom w:val="single" w:sz="4" w:space="0" w:color="auto"/>
              <w:right w:val="single" w:sz="4" w:space="0" w:color="auto"/>
            </w:tcBorders>
            <w:shd w:val="clear" w:color="auto" w:fill="auto"/>
            <w:vAlign w:val="bottom"/>
            <w:hideMark/>
          </w:tcPr>
          <w:p w:rsidR="00D11D63" w:rsidRPr="00D11D63" w:rsidRDefault="00D11D63" w:rsidP="00D11D63">
            <w:pPr>
              <w:spacing w:after="0" w:line="240" w:lineRule="auto"/>
              <w:rPr>
                <w:rFonts w:ascii="Calibri" w:eastAsia="Times New Roman" w:hAnsi="Calibri" w:cs="Calibri"/>
                <w:color w:val="000000"/>
                <w:lang w:eastAsia="tr-TR"/>
              </w:rPr>
            </w:pPr>
            <w:r w:rsidRPr="00D11D63">
              <w:rPr>
                <w:rFonts w:ascii="Calibri" w:eastAsia="Times New Roman" w:hAnsi="Calibri" w:cs="Calibri"/>
                <w:color w:val="000000"/>
                <w:lang w:eastAsia="tr-TR"/>
              </w:rPr>
              <w:t>1- Kurumda eğiticilerin eğitimine yönelik düzenlenen program sayısı</w:t>
            </w:r>
          </w:p>
        </w:tc>
        <w:tc>
          <w:tcPr>
            <w:tcW w:w="3880" w:type="dxa"/>
            <w:tcBorders>
              <w:top w:val="nil"/>
              <w:left w:val="nil"/>
              <w:bottom w:val="single" w:sz="4" w:space="0" w:color="auto"/>
              <w:right w:val="single" w:sz="8" w:space="0" w:color="auto"/>
            </w:tcBorders>
            <w:shd w:val="clear" w:color="auto" w:fill="auto"/>
            <w:noWrap/>
            <w:vAlign w:val="center"/>
            <w:hideMark/>
          </w:tcPr>
          <w:p w:rsidR="00D11D63" w:rsidRPr="00D11D63" w:rsidRDefault="00D11D63" w:rsidP="00D11D63">
            <w:pPr>
              <w:spacing w:after="0" w:line="240" w:lineRule="auto"/>
              <w:jc w:val="center"/>
              <w:rPr>
                <w:rFonts w:ascii="Calibri" w:eastAsia="Times New Roman" w:hAnsi="Calibri" w:cs="Calibri"/>
                <w:color w:val="000000"/>
                <w:lang w:eastAsia="tr-TR"/>
              </w:rPr>
            </w:pPr>
            <w:r w:rsidRPr="00D11D63">
              <w:rPr>
                <w:rFonts w:ascii="Calibri" w:eastAsia="Times New Roman" w:hAnsi="Calibri" w:cs="Calibri"/>
                <w:color w:val="000000"/>
                <w:lang w:eastAsia="tr-TR"/>
              </w:rPr>
              <w:t>0</w:t>
            </w:r>
          </w:p>
        </w:tc>
      </w:tr>
      <w:tr w:rsidR="00D11D63" w:rsidRPr="00D11D63" w:rsidTr="007105FF">
        <w:trPr>
          <w:trHeight w:val="870"/>
          <w:jc w:val="center"/>
        </w:trPr>
        <w:tc>
          <w:tcPr>
            <w:tcW w:w="2900" w:type="dxa"/>
            <w:tcBorders>
              <w:top w:val="nil"/>
              <w:left w:val="single" w:sz="8" w:space="0" w:color="auto"/>
              <w:bottom w:val="single" w:sz="4" w:space="0" w:color="auto"/>
              <w:right w:val="single" w:sz="4" w:space="0" w:color="auto"/>
            </w:tcBorders>
            <w:shd w:val="clear" w:color="auto" w:fill="auto"/>
            <w:vAlign w:val="bottom"/>
            <w:hideMark/>
          </w:tcPr>
          <w:p w:rsidR="00D11D63" w:rsidRPr="00D11D63" w:rsidRDefault="00D11D63" w:rsidP="00D11D63">
            <w:pPr>
              <w:spacing w:after="0" w:line="240" w:lineRule="auto"/>
              <w:rPr>
                <w:rFonts w:ascii="Calibri" w:eastAsia="Times New Roman" w:hAnsi="Calibri" w:cs="Calibri"/>
                <w:color w:val="000000"/>
                <w:lang w:eastAsia="tr-TR"/>
              </w:rPr>
            </w:pPr>
            <w:r w:rsidRPr="00D11D63">
              <w:rPr>
                <w:rFonts w:ascii="Calibri" w:eastAsia="Times New Roman" w:hAnsi="Calibri" w:cs="Calibri"/>
                <w:color w:val="000000"/>
                <w:lang w:eastAsia="tr-TR"/>
              </w:rPr>
              <w:t>2- Kurumda eğiticilerin eğitimi programı kapsamında eğitim alan öğretim üyesi</w:t>
            </w:r>
          </w:p>
        </w:tc>
        <w:tc>
          <w:tcPr>
            <w:tcW w:w="3880" w:type="dxa"/>
            <w:tcBorders>
              <w:top w:val="nil"/>
              <w:left w:val="nil"/>
              <w:bottom w:val="single" w:sz="4" w:space="0" w:color="auto"/>
              <w:right w:val="single" w:sz="8" w:space="0" w:color="auto"/>
            </w:tcBorders>
            <w:shd w:val="clear" w:color="auto" w:fill="auto"/>
            <w:noWrap/>
            <w:vAlign w:val="center"/>
            <w:hideMark/>
          </w:tcPr>
          <w:p w:rsidR="00D11D63" w:rsidRPr="00D11D63" w:rsidRDefault="00D11D63" w:rsidP="00D11D63">
            <w:pPr>
              <w:spacing w:after="0" w:line="240" w:lineRule="auto"/>
              <w:jc w:val="center"/>
              <w:rPr>
                <w:rFonts w:ascii="Calibri" w:eastAsia="Times New Roman" w:hAnsi="Calibri" w:cs="Calibri"/>
                <w:color w:val="000000"/>
                <w:lang w:eastAsia="tr-TR"/>
              </w:rPr>
            </w:pPr>
            <w:r w:rsidRPr="00D11D63">
              <w:rPr>
                <w:rFonts w:ascii="Calibri" w:eastAsia="Times New Roman" w:hAnsi="Calibri" w:cs="Calibri"/>
                <w:color w:val="000000"/>
                <w:lang w:eastAsia="tr-TR"/>
              </w:rPr>
              <w:t>0</w:t>
            </w:r>
          </w:p>
        </w:tc>
      </w:tr>
      <w:tr w:rsidR="00D11D63" w:rsidRPr="00D11D63" w:rsidTr="007105FF">
        <w:trPr>
          <w:trHeight w:val="1160"/>
          <w:jc w:val="center"/>
        </w:trPr>
        <w:tc>
          <w:tcPr>
            <w:tcW w:w="2900" w:type="dxa"/>
            <w:tcBorders>
              <w:top w:val="nil"/>
              <w:left w:val="single" w:sz="8" w:space="0" w:color="auto"/>
              <w:bottom w:val="single" w:sz="4" w:space="0" w:color="auto"/>
              <w:right w:val="single" w:sz="4" w:space="0" w:color="auto"/>
            </w:tcBorders>
            <w:shd w:val="clear" w:color="auto" w:fill="auto"/>
            <w:vAlign w:val="bottom"/>
            <w:hideMark/>
          </w:tcPr>
          <w:p w:rsidR="00D11D63" w:rsidRPr="00D11D63" w:rsidRDefault="00D11D63" w:rsidP="00D11D63">
            <w:pPr>
              <w:spacing w:after="0" w:line="240" w:lineRule="auto"/>
              <w:rPr>
                <w:rFonts w:ascii="Calibri" w:eastAsia="Times New Roman" w:hAnsi="Calibri" w:cs="Calibri"/>
                <w:color w:val="000000"/>
                <w:lang w:eastAsia="tr-TR"/>
              </w:rPr>
            </w:pPr>
            <w:r w:rsidRPr="00D11D63">
              <w:rPr>
                <w:rFonts w:ascii="Calibri" w:eastAsia="Times New Roman" w:hAnsi="Calibri" w:cs="Calibri"/>
                <w:color w:val="000000"/>
                <w:lang w:eastAsia="tr-TR"/>
              </w:rPr>
              <w:t>3-Kurumda yürütülen eğiticilerin eğitimi programından memnuniyet oranı (%)</w:t>
            </w:r>
          </w:p>
        </w:tc>
        <w:tc>
          <w:tcPr>
            <w:tcW w:w="3880" w:type="dxa"/>
            <w:tcBorders>
              <w:top w:val="nil"/>
              <w:left w:val="nil"/>
              <w:bottom w:val="single" w:sz="4" w:space="0" w:color="auto"/>
              <w:right w:val="single" w:sz="8" w:space="0" w:color="auto"/>
            </w:tcBorders>
            <w:shd w:val="clear" w:color="auto" w:fill="auto"/>
            <w:noWrap/>
            <w:vAlign w:val="center"/>
            <w:hideMark/>
          </w:tcPr>
          <w:p w:rsidR="00D11D63" w:rsidRPr="00D11D63" w:rsidRDefault="00D11D63" w:rsidP="00D11D63">
            <w:pPr>
              <w:spacing w:after="0" w:line="240" w:lineRule="auto"/>
              <w:jc w:val="center"/>
              <w:rPr>
                <w:rFonts w:ascii="Calibri" w:eastAsia="Times New Roman" w:hAnsi="Calibri" w:cs="Calibri"/>
                <w:color w:val="000000"/>
                <w:lang w:eastAsia="tr-TR"/>
              </w:rPr>
            </w:pPr>
            <w:r w:rsidRPr="00D11D63">
              <w:rPr>
                <w:rFonts w:ascii="Calibri" w:eastAsia="Times New Roman" w:hAnsi="Calibri" w:cs="Calibri"/>
                <w:color w:val="000000"/>
                <w:lang w:eastAsia="tr-TR"/>
              </w:rPr>
              <w:t>-</w:t>
            </w:r>
          </w:p>
        </w:tc>
      </w:tr>
      <w:tr w:rsidR="00D11D63" w:rsidRPr="00D11D63" w:rsidTr="007105FF">
        <w:trPr>
          <w:trHeight w:val="1160"/>
          <w:jc w:val="center"/>
        </w:trPr>
        <w:tc>
          <w:tcPr>
            <w:tcW w:w="2900" w:type="dxa"/>
            <w:tcBorders>
              <w:top w:val="nil"/>
              <w:left w:val="single" w:sz="8" w:space="0" w:color="auto"/>
              <w:bottom w:val="single" w:sz="4" w:space="0" w:color="auto"/>
              <w:right w:val="single" w:sz="4" w:space="0" w:color="auto"/>
            </w:tcBorders>
            <w:shd w:val="clear" w:color="auto" w:fill="auto"/>
            <w:vAlign w:val="bottom"/>
            <w:hideMark/>
          </w:tcPr>
          <w:p w:rsidR="00D11D63" w:rsidRPr="00B63F8A" w:rsidRDefault="00D11D63" w:rsidP="00D11D63">
            <w:pPr>
              <w:spacing w:after="0" w:line="240" w:lineRule="auto"/>
              <w:rPr>
                <w:rFonts w:ascii="Calibri" w:eastAsia="Times New Roman" w:hAnsi="Calibri" w:cs="Calibri"/>
                <w:lang w:eastAsia="tr-TR"/>
              </w:rPr>
            </w:pPr>
            <w:r w:rsidRPr="00B63F8A">
              <w:rPr>
                <w:rFonts w:ascii="Calibri" w:eastAsia="Times New Roman" w:hAnsi="Calibri" w:cs="Calibri"/>
                <w:lang w:eastAsia="tr-TR"/>
              </w:rPr>
              <w:t>4- Ders veren öğretim elemanlarının haftalık ders saati sayısının 2 dönemlik ortalaması</w:t>
            </w:r>
          </w:p>
        </w:tc>
        <w:tc>
          <w:tcPr>
            <w:tcW w:w="3880" w:type="dxa"/>
            <w:tcBorders>
              <w:top w:val="nil"/>
              <w:left w:val="nil"/>
              <w:bottom w:val="single" w:sz="4" w:space="0" w:color="auto"/>
              <w:right w:val="single" w:sz="8" w:space="0" w:color="auto"/>
            </w:tcBorders>
            <w:shd w:val="clear" w:color="auto" w:fill="auto"/>
            <w:noWrap/>
            <w:vAlign w:val="center"/>
            <w:hideMark/>
          </w:tcPr>
          <w:p w:rsidR="00D11D63" w:rsidRPr="00B63F8A" w:rsidRDefault="00D11D63" w:rsidP="00D11D63">
            <w:pPr>
              <w:spacing w:after="0" w:line="240" w:lineRule="auto"/>
              <w:jc w:val="center"/>
              <w:rPr>
                <w:rFonts w:ascii="Calibri" w:eastAsia="Times New Roman" w:hAnsi="Calibri" w:cs="Calibri"/>
                <w:lang w:eastAsia="tr-TR"/>
              </w:rPr>
            </w:pPr>
            <w:r w:rsidRPr="00B63F8A">
              <w:rPr>
                <w:rFonts w:ascii="Calibri" w:eastAsia="Times New Roman" w:hAnsi="Calibri" w:cs="Calibri"/>
                <w:lang w:eastAsia="tr-TR"/>
              </w:rPr>
              <w:t> </w:t>
            </w:r>
            <w:r w:rsidR="00B63F8A" w:rsidRPr="00B63F8A">
              <w:rPr>
                <w:rFonts w:ascii="Calibri" w:eastAsia="Times New Roman" w:hAnsi="Calibri" w:cs="Calibri"/>
                <w:lang w:eastAsia="tr-TR"/>
              </w:rPr>
              <w:t>8,34 Saat</w:t>
            </w:r>
          </w:p>
        </w:tc>
      </w:tr>
      <w:tr w:rsidR="00D11D63" w:rsidRPr="00D11D63" w:rsidTr="007105FF">
        <w:trPr>
          <w:trHeight w:val="290"/>
          <w:jc w:val="center"/>
        </w:trPr>
        <w:tc>
          <w:tcPr>
            <w:tcW w:w="2900" w:type="dxa"/>
            <w:tcBorders>
              <w:top w:val="nil"/>
              <w:left w:val="single" w:sz="8" w:space="0" w:color="auto"/>
              <w:bottom w:val="single" w:sz="4" w:space="0" w:color="auto"/>
              <w:right w:val="single" w:sz="4" w:space="0" w:color="auto"/>
            </w:tcBorders>
            <w:shd w:val="clear" w:color="auto" w:fill="auto"/>
            <w:vAlign w:val="bottom"/>
            <w:hideMark/>
          </w:tcPr>
          <w:p w:rsidR="00D11D63" w:rsidRPr="00D11D63" w:rsidRDefault="00D11D63" w:rsidP="00D11D63">
            <w:pPr>
              <w:spacing w:after="0" w:line="240" w:lineRule="auto"/>
              <w:rPr>
                <w:rFonts w:ascii="Calibri" w:eastAsia="Times New Roman" w:hAnsi="Calibri" w:cs="Calibri"/>
                <w:color w:val="000000"/>
                <w:lang w:eastAsia="tr-TR"/>
              </w:rPr>
            </w:pPr>
            <w:r w:rsidRPr="00D11D63">
              <w:rPr>
                <w:rFonts w:ascii="Calibri" w:eastAsia="Times New Roman" w:hAnsi="Calibri" w:cs="Calibri"/>
                <w:color w:val="000000"/>
                <w:lang w:eastAsia="tr-TR"/>
              </w:rPr>
              <w:t xml:space="preserve">5- Öğrenci proje ekipleri </w:t>
            </w:r>
          </w:p>
        </w:tc>
        <w:tc>
          <w:tcPr>
            <w:tcW w:w="3880" w:type="dxa"/>
            <w:tcBorders>
              <w:top w:val="nil"/>
              <w:left w:val="nil"/>
              <w:bottom w:val="single" w:sz="4" w:space="0" w:color="auto"/>
              <w:right w:val="single" w:sz="8" w:space="0" w:color="auto"/>
            </w:tcBorders>
            <w:shd w:val="clear" w:color="auto" w:fill="auto"/>
            <w:noWrap/>
            <w:vAlign w:val="center"/>
            <w:hideMark/>
          </w:tcPr>
          <w:p w:rsidR="00D11D63" w:rsidRPr="00D11D63" w:rsidRDefault="00D11D63" w:rsidP="00D11D63">
            <w:pPr>
              <w:spacing w:after="0" w:line="240" w:lineRule="auto"/>
              <w:jc w:val="center"/>
              <w:rPr>
                <w:rFonts w:ascii="Calibri" w:eastAsia="Times New Roman" w:hAnsi="Calibri" w:cs="Calibri"/>
                <w:color w:val="000000"/>
                <w:lang w:eastAsia="tr-TR"/>
              </w:rPr>
            </w:pPr>
            <w:r w:rsidRPr="00D11D63">
              <w:rPr>
                <w:rFonts w:ascii="Calibri" w:eastAsia="Times New Roman" w:hAnsi="Calibri" w:cs="Calibri"/>
                <w:color w:val="000000"/>
                <w:lang w:eastAsia="tr-TR"/>
              </w:rPr>
              <w:t>0</w:t>
            </w:r>
          </w:p>
        </w:tc>
      </w:tr>
      <w:tr w:rsidR="00D11D63" w:rsidRPr="00D11D63" w:rsidTr="007105FF">
        <w:trPr>
          <w:trHeight w:val="1450"/>
          <w:jc w:val="center"/>
        </w:trPr>
        <w:tc>
          <w:tcPr>
            <w:tcW w:w="2900" w:type="dxa"/>
            <w:tcBorders>
              <w:top w:val="nil"/>
              <w:left w:val="single" w:sz="8" w:space="0" w:color="auto"/>
              <w:bottom w:val="single" w:sz="4" w:space="0" w:color="auto"/>
              <w:right w:val="single" w:sz="4" w:space="0" w:color="auto"/>
            </w:tcBorders>
            <w:shd w:val="clear" w:color="auto" w:fill="auto"/>
            <w:vAlign w:val="bottom"/>
            <w:hideMark/>
          </w:tcPr>
          <w:p w:rsidR="00D11D63" w:rsidRPr="00D11D63" w:rsidRDefault="00D11D63" w:rsidP="00D11D63">
            <w:pPr>
              <w:spacing w:after="0" w:line="240" w:lineRule="auto"/>
              <w:rPr>
                <w:rFonts w:ascii="Calibri" w:eastAsia="Times New Roman" w:hAnsi="Calibri" w:cs="Calibri"/>
                <w:color w:val="000000"/>
                <w:lang w:eastAsia="tr-TR"/>
              </w:rPr>
            </w:pPr>
            <w:r w:rsidRPr="00D11D63">
              <w:rPr>
                <w:rFonts w:ascii="Calibri" w:eastAsia="Times New Roman" w:hAnsi="Calibri" w:cs="Calibri"/>
                <w:color w:val="000000"/>
                <w:lang w:eastAsia="tr-TR"/>
              </w:rPr>
              <w:t>6- YKS Yükseköğretim programları ve kontenjanları kılavuzunda akredite olduğu belirtilen lisans programı sayısı</w:t>
            </w:r>
          </w:p>
        </w:tc>
        <w:tc>
          <w:tcPr>
            <w:tcW w:w="3880" w:type="dxa"/>
            <w:tcBorders>
              <w:top w:val="nil"/>
              <w:left w:val="nil"/>
              <w:bottom w:val="single" w:sz="4" w:space="0" w:color="auto"/>
              <w:right w:val="single" w:sz="8" w:space="0" w:color="auto"/>
            </w:tcBorders>
            <w:shd w:val="clear" w:color="auto" w:fill="auto"/>
            <w:noWrap/>
            <w:vAlign w:val="center"/>
            <w:hideMark/>
          </w:tcPr>
          <w:p w:rsidR="00D11D63" w:rsidRPr="00D11D63" w:rsidRDefault="00D11D63" w:rsidP="00D11D63">
            <w:pPr>
              <w:spacing w:after="0" w:line="240" w:lineRule="auto"/>
              <w:jc w:val="center"/>
              <w:rPr>
                <w:rFonts w:ascii="Calibri" w:eastAsia="Times New Roman" w:hAnsi="Calibri" w:cs="Calibri"/>
                <w:color w:val="000000"/>
                <w:lang w:eastAsia="tr-TR"/>
              </w:rPr>
            </w:pPr>
            <w:r w:rsidRPr="00D11D63">
              <w:rPr>
                <w:rFonts w:ascii="Calibri" w:eastAsia="Times New Roman" w:hAnsi="Calibri" w:cs="Calibri"/>
                <w:color w:val="000000"/>
                <w:lang w:eastAsia="tr-TR"/>
              </w:rPr>
              <w:t>0</w:t>
            </w:r>
          </w:p>
        </w:tc>
      </w:tr>
      <w:tr w:rsidR="00D11D63" w:rsidRPr="00D11D63" w:rsidTr="007105FF">
        <w:trPr>
          <w:trHeight w:val="870"/>
          <w:jc w:val="center"/>
        </w:trPr>
        <w:tc>
          <w:tcPr>
            <w:tcW w:w="2900" w:type="dxa"/>
            <w:tcBorders>
              <w:top w:val="nil"/>
              <w:left w:val="single" w:sz="8" w:space="0" w:color="auto"/>
              <w:bottom w:val="single" w:sz="4" w:space="0" w:color="auto"/>
              <w:right w:val="single" w:sz="4" w:space="0" w:color="auto"/>
            </w:tcBorders>
            <w:shd w:val="clear" w:color="auto" w:fill="auto"/>
            <w:vAlign w:val="bottom"/>
            <w:hideMark/>
          </w:tcPr>
          <w:p w:rsidR="00D11D63" w:rsidRPr="00D11D63" w:rsidRDefault="00D11D63" w:rsidP="00D11D63">
            <w:pPr>
              <w:spacing w:after="0" w:line="240" w:lineRule="auto"/>
              <w:rPr>
                <w:rFonts w:ascii="Calibri" w:eastAsia="Times New Roman" w:hAnsi="Calibri" w:cs="Calibri"/>
                <w:color w:val="000000"/>
                <w:lang w:eastAsia="tr-TR"/>
              </w:rPr>
            </w:pPr>
            <w:r w:rsidRPr="00D11D63">
              <w:rPr>
                <w:rFonts w:ascii="Calibri" w:eastAsia="Times New Roman" w:hAnsi="Calibri" w:cs="Calibri"/>
                <w:color w:val="000000"/>
                <w:lang w:eastAsia="tr-TR"/>
              </w:rPr>
              <w:lastRenderedPageBreak/>
              <w:t>7- İş dünyasının, mezunların yeterlilikleri ile ilgili memnuniyet düzeyi (%)</w:t>
            </w:r>
          </w:p>
        </w:tc>
        <w:tc>
          <w:tcPr>
            <w:tcW w:w="3880" w:type="dxa"/>
            <w:tcBorders>
              <w:top w:val="nil"/>
              <w:left w:val="nil"/>
              <w:bottom w:val="single" w:sz="4" w:space="0" w:color="auto"/>
              <w:right w:val="single" w:sz="8" w:space="0" w:color="auto"/>
            </w:tcBorders>
            <w:shd w:val="clear" w:color="auto" w:fill="auto"/>
            <w:noWrap/>
            <w:vAlign w:val="center"/>
            <w:hideMark/>
          </w:tcPr>
          <w:p w:rsidR="00D11D63" w:rsidRPr="00D11D63" w:rsidRDefault="00D11D63" w:rsidP="00D11D63">
            <w:pPr>
              <w:spacing w:after="0" w:line="240" w:lineRule="auto"/>
              <w:jc w:val="center"/>
              <w:rPr>
                <w:rFonts w:ascii="Calibri" w:eastAsia="Times New Roman" w:hAnsi="Calibri" w:cs="Calibri"/>
                <w:color w:val="000000"/>
                <w:lang w:eastAsia="tr-TR"/>
              </w:rPr>
            </w:pPr>
            <w:r w:rsidRPr="00D11D63">
              <w:rPr>
                <w:rFonts w:ascii="Calibri" w:eastAsia="Times New Roman" w:hAnsi="Calibri" w:cs="Calibri"/>
                <w:color w:val="000000"/>
                <w:lang w:eastAsia="tr-TR"/>
              </w:rPr>
              <w:t>-</w:t>
            </w:r>
          </w:p>
        </w:tc>
      </w:tr>
      <w:tr w:rsidR="00D11D63" w:rsidRPr="00D11D63" w:rsidTr="007105FF">
        <w:trPr>
          <w:trHeight w:val="290"/>
          <w:jc w:val="center"/>
        </w:trPr>
        <w:tc>
          <w:tcPr>
            <w:tcW w:w="2900" w:type="dxa"/>
            <w:tcBorders>
              <w:top w:val="nil"/>
              <w:left w:val="single" w:sz="8" w:space="0" w:color="auto"/>
              <w:bottom w:val="single" w:sz="4" w:space="0" w:color="auto"/>
              <w:right w:val="single" w:sz="4" w:space="0" w:color="auto"/>
            </w:tcBorders>
            <w:shd w:val="clear" w:color="auto" w:fill="auto"/>
            <w:vAlign w:val="bottom"/>
            <w:hideMark/>
          </w:tcPr>
          <w:p w:rsidR="00D11D63" w:rsidRPr="00D11D63" w:rsidRDefault="00D11D63" w:rsidP="00D11D63">
            <w:pPr>
              <w:spacing w:after="0" w:line="240" w:lineRule="auto"/>
              <w:rPr>
                <w:rFonts w:ascii="Calibri" w:eastAsia="Times New Roman" w:hAnsi="Calibri" w:cs="Calibri"/>
                <w:color w:val="000000"/>
                <w:lang w:eastAsia="tr-TR"/>
              </w:rPr>
            </w:pPr>
            <w:r w:rsidRPr="00D11D63">
              <w:rPr>
                <w:rFonts w:ascii="Calibri" w:eastAsia="Times New Roman" w:hAnsi="Calibri" w:cs="Calibri"/>
                <w:color w:val="000000"/>
                <w:lang w:eastAsia="tr-TR"/>
              </w:rPr>
              <w:t>8- İşe yerleşmiş mezun sayısı</w:t>
            </w:r>
          </w:p>
        </w:tc>
        <w:tc>
          <w:tcPr>
            <w:tcW w:w="3880" w:type="dxa"/>
            <w:tcBorders>
              <w:top w:val="nil"/>
              <w:left w:val="nil"/>
              <w:bottom w:val="single" w:sz="4" w:space="0" w:color="auto"/>
              <w:right w:val="single" w:sz="8" w:space="0" w:color="auto"/>
            </w:tcBorders>
            <w:shd w:val="clear" w:color="auto" w:fill="auto"/>
            <w:noWrap/>
            <w:vAlign w:val="center"/>
            <w:hideMark/>
          </w:tcPr>
          <w:p w:rsidR="00D11D63" w:rsidRPr="00D11D63" w:rsidRDefault="00D11D63" w:rsidP="00D11D63">
            <w:pPr>
              <w:spacing w:after="0" w:line="240" w:lineRule="auto"/>
              <w:jc w:val="center"/>
              <w:rPr>
                <w:rFonts w:ascii="Calibri" w:eastAsia="Times New Roman" w:hAnsi="Calibri" w:cs="Calibri"/>
                <w:color w:val="000000"/>
                <w:lang w:eastAsia="tr-TR"/>
              </w:rPr>
            </w:pPr>
            <w:r w:rsidRPr="00D11D63">
              <w:rPr>
                <w:rFonts w:ascii="Calibri" w:eastAsia="Times New Roman" w:hAnsi="Calibri" w:cs="Calibri"/>
                <w:color w:val="000000"/>
                <w:lang w:eastAsia="tr-TR"/>
              </w:rPr>
              <w:t>-</w:t>
            </w:r>
          </w:p>
        </w:tc>
      </w:tr>
      <w:tr w:rsidR="00D11D63" w:rsidRPr="00D11D63" w:rsidTr="007105FF">
        <w:trPr>
          <w:trHeight w:val="580"/>
          <w:jc w:val="center"/>
        </w:trPr>
        <w:tc>
          <w:tcPr>
            <w:tcW w:w="2900" w:type="dxa"/>
            <w:tcBorders>
              <w:top w:val="nil"/>
              <w:left w:val="single" w:sz="8" w:space="0" w:color="auto"/>
              <w:bottom w:val="single" w:sz="4" w:space="0" w:color="auto"/>
              <w:right w:val="single" w:sz="4" w:space="0" w:color="auto"/>
            </w:tcBorders>
            <w:shd w:val="clear" w:color="auto" w:fill="auto"/>
            <w:vAlign w:val="bottom"/>
            <w:hideMark/>
          </w:tcPr>
          <w:p w:rsidR="00D11D63" w:rsidRPr="00D11D63" w:rsidRDefault="00D11D63" w:rsidP="00D11D63">
            <w:pPr>
              <w:spacing w:after="0" w:line="240" w:lineRule="auto"/>
              <w:rPr>
                <w:rFonts w:ascii="Calibri" w:eastAsia="Times New Roman" w:hAnsi="Calibri" w:cs="Calibri"/>
                <w:color w:val="000000"/>
                <w:lang w:eastAsia="tr-TR"/>
              </w:rPr>
            </w:pPr>
            <w:r w:rsidRPr="00D11D63">
              <w:rPr>
                <w:rFonts w:ascii="Calibri" w:eastAsia="Times New Roman" w:hAnsi="Calibri" w:cs="Calibri"/>
                <w:color w:val="000000"/>
                <w:lang w:eastAsia="tr-TR"/>
              </w:rPr>
              <w:t xml:space="preserve">9- Lisansüstü öğrenime devam eden mezun oranı </w:t>
            </w:r>
          </w:p>
        </w:tc>
        <w:tc>
          <w:tcPr>
            <w:tcW w:w="3880" w:type="dxa"/>
            <w:tcBorders>
              <w:top w:val="nil"/>
              <w:left w:val="nil"/>
              <w:bottom w:val="single" w:sz="4" w:space="0" w:color="auto"/>
              <w:right w:val="single" w:sz="8" w:space="0" w:color="auto"/>
            </w:tcBorders>
            <w:shd w:val="clear" w:color="auto" w:fill="auto"/>
            <w:noWrap/>
            <w:vAlign w:val="center"/>
            <w:hideMark/>
          </w:tcPr>
          <w:p w:rsidR="00D11D63" w:rsidRPr="00D11D63" w:rsidRDefault="00D11D63" w:rsidP="00D11D63">
            <w:pPr>
              <w:spacing w:after="0" w:line="240" w:lineRule="auto"/>
              <w:jc w:val="center"/>
              <w:rPr>
                <w:rFonts w:ascii="Calibri" w:eastAsia="Times New Roman" w:hAnsi="Calibri" w:cs="Calibri"/>
                <w:color w:val="000000"/>
                <w:lang w:eastAsia="tr-TR"/>
              </w:rPr>
            </w:pPr>
            <w:r w:rsidRPr="00D11D63">
              <w:rPr>
                <w:rFonts w:ascii="Calibri" w:eastAsia="Times New Roman" w:hAnsi="Calibri" w:cs="Calibri"/>
                <w:color w:val="000000"/>
                <w:lang w:eastAsia="tr-TR"/>
              </w:rPr>
              <w:t>0</w:t>
            </w:r>
          </w:p>
        </w:tc>
      </w:tr>
      <w:tr w:rsidR="00D11D63" w:rsidRPr="00D11D63" w:rsidTr="007105FF">
        <w:trPr>
          <w:trHeight w:val="290"/>
          <w:jc w:val="center"/>
        </w:trPr>
        <w:tc>
          <w:tcPr>
            <w:tcW w:w="2900" w:type="dxa"/>
            <w:tcBorders>
              <w:top w:val="nil"/>
              <w:left w:val="single" w:sz="8" w:space="0" w:color="auto"/>
              <w:bottom w:val="single" w:sz="4" w:space="0" w:color="auto"/>
              <w:right w:val="single" w:sz="4" w:space="0" w:color="auto"/>
            </w:tcBorders>
            <w:shd w:val="clear" w:color="000000" w:fill="D9D9D9"/>
            <w:vAlign w:val="bottom"/>
            <w:hideMark/>
          </w:tcPr>
          <w:p w:rsidR="00D11D63" w:rsidRPr="00D11D63" w:rsidRDefault="00D11D63" w:rsidP="00D11D63">
            <w:pPr>
              <w:spacing w:after="0" w:line="240" w:lineRule="auto"/>
              <w:rPr>
                <w:rFonts w:ascii="Calibri" w:eastAsia="Times New Roman" w:hAnsi="Calibri" w:cs="Calibri"/>
                <w:b/>
                <w:bCs/>
                <w:color w:val="000000"/>
                <w:lang w:eastAsia="tr-TR"/>
              </w:rPr>
            </w:pPr>
            <w:r w:rsidRPr="00D11D63">
              <w:rPr>
                <w:rFonts w:ascii="Calibri" w:eastAsia="Times New Roman" w:hAnsi="Calibri" w:cs="Calibri"/>
                <w:b/>
                <w:bCs/>
                <w:color w:val="000000"/>
                <w:lang w:eastAsia="tr-TR"/>
              </w:rPr>
              <w:t>C- Araştırma ve Geliştirme</w:t>
            </w:r>
          </w:p>
        </w:tc>
        <w:tc>
          <w:tcPr>
            <w:tcW w:w="3880" w:type="dxa"/>
            <w:tcBorders>
              <w:top w:val="nil"/>
              <w:left w:val="nil"/>
              <w:bottom w:val="single" w:sz="4" w:space="0" w:color="auto"/>
              <w:right w:val="single" w:sz="8" w:space="0" w:color="auto"/>
            </w:tcBorders>
            <w:shd w:val="clear" w:color="000000" w:fill="D9D9D9"/>
            <w:noWrap/>
            <w:vAlign w:val="center"/>
            <w:hideMark/>
          </w:tcPr>
          <w:p w:rsidR="00D11D63" w:rsidRPr="00D11D63" w:rsidRDefault="00D11D63" w:rsidP="00D11D63">
            <w:pPr>
              <w:spacing w:after="0" w:line="240" w:lineRule="auto"/>
              <w:jc w:val="center"/>
              <w:rPr>
                <w:rFonts w:ascii="Calibri" w:eastAsia="Times New Roman" w:hAnsi="Calibri" w:cs="Calibri"/>
                <w:color w:val="000000"/>
                <w:lang w:eastAsia="tr-TR"/>
              </w:rPr>
            </w:pPr>
            <w:r w:rsidRPr="00D11D63">
              <w:rPr>
                <w:rFonts w:ascii="Calibri" w:eastAsia="Times New Roman" w:hAnsi="Calibri" w:cs="Calibri"/>
                <w:color w:val="000000"/>
                <w:lang w:eastAsia="tr-TR"/>
              </w:rPr>
              <w:t> </w:t>
            </w:r>
          </w:p>
        </w:tc>
      </w:tr>
      <w:tr w:rsidR="00D11D63" w:rsidRPr="00D11D63" w:rsidTr="007105FF">
        <w:trPr>
          <w:trHeight w:val="290"/>
          <w:jc w:val="center"/>
        </w:trPr>
        <w:tc>
          <w:tcPr>
            <w:tcW w:w="2900" w:type="dxa"/>
            <w:tcBorders>
              <w:top w:val="nil"/>
              <w:left w:val="single" w:sz="8" w:space="0" w:color="auto"/>
              <w:bottom w:val="single" w:sz="4" w:space="0" w:color="auto"/>
              <w:right w:val="single" w:sz="4" w:space="0" w:color="auto"/>
            </w:tcBorders>
            <w:shd w:val="clear" w:color="auto" w:fill="auto"/>
            <w:vAlign w:val="bottom"/>
            <w:hideMark/>
          </w:tcPr>
          <w:p w:rsidR="00D11D63" w:rsidRPr="00D11D63" w:rsidRDefault="00D11D63" w:rsidP="00D11D63">
            <w:pPr>
              <w:spacing w:after="0" w:line="240" w:lineRule="auto"/>
              <w:rPr>
                <w:rFonts w:ascii="Calibri" w:eastAsia="Times New Roman" w:hAnsi="Calibri" w:cs="Calibri"/>
                <w:color w:val="000000"/>
                <w:lang w:eastAsia="tr-TR"/>
              </w:rPr>
            </w:pPr>
            <w:r w:rsidRPr="00D11D63">
              <w:rPr>
                <w:rFonts w:ascii="Calibri" w:eastAsia="Times New Roman" w:hAnsi="Calibri" w:cs="Calibri"/>
                <w:color w:val="000000"/>
                <w:lang w:eastAsia="tr-TR"/>
              </w:rPr>
              <w:t>1- Öğretim üyesi sayısı</w:t>
            </w:r>
          </w:p>
        </w:tc>
        <w:tc>
          <w:tcPr>
            <w:tcW w:w="3880" w:type="dxa"/>
            <w:tcBorders>
              <w:top w:val="nil"/>
              <w:left w:val="nil"/>
              <w:bottom w:val="single" w:sz="4" w:space="0" w:color="auto"/>
              <w:right w:val="single" w:sz="8" w:space="0" w:color="auto"/>
            </w:tcBorders>
            <w:shd w:val="clear" w:color="auto" w:fill="auto"/>
            <w:noWrap/>
            <w:vAlign w:val="center"/>
            <w:hideMark/>
          </w:tcPr>
          <w:p w:rsidR="00D11D63" w:rsidRPr="00D11D63" w:rsidRDefault="00723B4C" w:rsidP="00D11D6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9</w:t>
            </w:r>
          </w:p>
        </w:tc>
      </w:tr>
      <w:tr w:rsidR="00D11D63" w:rsidRPr="00D11D63" w:rsidTr="007105FF">
        <w:trPr>
          <w:trHeight w:val="580"/>
          <w:jc w:val="center"/>
        </w:trPr>
        <w:tc>
          <w:tcPr>
            <w:tcW w:w="2900" w:type="dxa"/>
            <w:tcBorders>
              <w:top w:val="nil"/>
              <w:left w:val="single" w:sz="8" w:space="0" w:color="auto"/>
              <w:bottom w:val="single" w:sz="4" w:space="0" w:color="auto"/>
              <w:right w:val="single" w:sz="4" w:space="0" w:color="auto"/>
            </w:tcBorders>
            <w:shd w:val="clear" w:color="auto" w:fill="auto"/>
            <w:vAlign w:val="bottom"/>
            <w:hideMark/>
          </w:tcPr>
          <w:p w:rsidR="00D11D63" w:rsidRPr="00D11D63" w:rsidRDefault="00D11D63" w:rsidP="00D11D63">
            <w:pPr>
              <w:spacing w:after="0" w:line="240" w:lineRule="auto"/>
              <w:rPr>
                <w:rFonts w:ascii="Calibri" w:eastAsia="Times New Roman" w:hAnsi="Calibri" w:cs="Calibri"/>
                <w:color w:val="000000"/>
                <w:lang w:eastAsia="tr-TR"/>
              </w:rPr>
            </w:pPr>
            <w:r w:rsidRPr="00D11D63">
              <w:rPr>
                <w:rFonts w:ascii="Calibri" w:eastAsia="Times New Roman" w:hAnsi="Calibri" w:cs="Calibri"/>
                <w:color w:val="000000"/>
                <w:lang w:eastAsia="tr-TR"/>
              </w:rPr>
              <w:t>2- SCI, SSCI ve AHCI indeksli dergilerde yıllık yayın sayısı</w:t>
            </w:r>
          </w:p>
        </w:tc>
        <w:tc>
          <w:tcPr>
            <w:tcW w:w="3880" w:type="dxa"/>
            <w:tcBorders>
              <w:top w:val="nil"/>
              <w:left w:val="nil"/>
              <w:bottom w:val="single" w:sz="4" w:space="0" w:color="auto"/>
              <w:right w:val="single" w:sz="8" w:space="0" w:color="auto"/>
            </w:tcBorders>
            <w:shd w:val="clear" w:color="auto" w:fill="auto"/>
            <w:noWrap/>
            <w:vAlign w:val="center"/>
            <w:hideMark/>
          </w:tcPr>
          <w:p w:rsidR="00D11D63" w:rsidRPr="00D11D63" w:rsidRDefault="00D11D63" w:rsidP="00D11D63">
            <w:pPr>
              <w:spacing w:after="0" w:line="240" w:lineRule="auto"/>
              <w:jc w:val="center"/>
              <w:rPr>
                <w:rFonts w:ascii="Calibri" w:eastAsia="Times New Roman" w:hAnsi="Calibri" w:cs="Calibri"/>
                <w:color w:val="000000"/>
                <w:lang w:eastAsia="tr-TR"/>
              </w:rPr>
            </w:pPr>
            <w:r w:rsidRPr="00D11D63">
              <w:rPr>
                <w:rFonts w:ascii="Calibri" w:eastAsia="Times New Roman" w:hAnsi="Calibri" w:cs="Calibri"/>
                <w:color w:val="000000"/>
                <w:lang w:eastAsia="tr-TR"/>
              </w:rPr>
              <w:t>0</w:t>
            </w:r>
          </w:p>
        </w:tc>
      </w:tr>
      <w:tr w:rsidR="00D11D63" w:rsidRPr="00D11D63" w:rsidTr="007105FF">
        <w:trPr>
          <w:trHeight w:val="1160"/>
          <w:jc w:val="center"/>
        </w:trPr>
        <w:tc>
          <w:tcPr>
            <w:tcW w:w="2900" w:type="dxa"/>
            <w:tcBorders>
              <w:top w:val="nil"/>
              <w:left w:val="single" w:sz="8" w:space="0" w:color="auto"/>
              <w:bottom w:val="single" w:sz="4" w:space="0" w:color="auto"/>
              <w:right w:val="single" w:sz="4" w:space="0" w:color="auto"/>
            </w:tcBorders>
            <w:shd w:val="clear" w:color="auto" w:fill="auto"/>
            <w:vAlign w:val="bottom"/>
            <w:hideMark/>
          </w:tcPr>
          <w:p w:rsidR="00D11D63" w:rsidRPr="00D11D63" w:rsidRDefault="00D11D63" w:rsidP="00D11D63">
            <w:pPr>
              <w:spacing w:after="0" w:line="240" w:lineRule="auto"/>
              <w:rPr>
                <w:rFonts w:ascii="Calibri" w:eastAsia="Times New Roman" w:hAnsi="Calibri" w:cs="Calibri"/>
                <w:color w:val="000000"/>
                <w:lang w:eastAsia="tr-TR"/>
              </w:rPr>
            </w:pPr>
            <w:r w:rsidRPr="00D11D63">
              <w:rPr>
                <w:rFonts w:ascii="Calibri" w:eastAsia="Times New Roman" w:hAnsi="Calibri" w:cs="Calibri"/>
                <w:color w:val="000000"/>
                <w:lang w:eastAsia="tr-TR"/>
              </w:rPr>
              <w:t>3- Uluslararası işbirliği ile yapılan SCI, SSCI ve AHCI indeksli dergilerde yıllık yayın sayısı</w:t>
            </w:r>
          </w:p>
        </w:tc>
        <w:tc>
          <w:tcPr>
            <w:tcW w:w="3880" w:type="dxa"/>
            <w:tcBorders>
              <w:top w:val="nil"/>
              <w:left w:val="nil"/>
              <w:bottom w:val="single" w:sz="4" w:space="0" w:color="auto"/>
              <w:right w:val="single" w:sz="8" w:space="0" w:color="auto"/>
            </w:tcBorders>
            <w:shd w:val="clear" w:color="auto" w:fill="auto"/>
            <w:noWrap/>
            <w:vAlign w:val="center"/>
            <w:hideMark/>
          </w:tcPr>
          <w:p w:rsidR="00D11D63" w:rsidRPr="00D11D63" w:rsidRDefault="00D11D63" w:rsidP="00D11D63">
            <w:pPr>
              <w:spacing w:after="0" w:line="240" w:lineRule="auto"/>
              <w:jc w:val="center"/>
              <w:rPr>
                <w:rFonts w:ascii="Calibri" w:eastAsia="Times New Roman" w:hAnsi="Calibri" w:cs="Calibri"/>
                <w:color w:val="000000"/>
                <w:lang w:eastAsia="tr-TR"/>
              </w:rPr>
            </w:pPr>
            <w:r w:rsidRPr="00D11D63">
              <w:rPr>
                <w:rFonts w:ascii="Calibri" w:eastAsia="Times New Roman" w:hAnsi="Calibri" w:cs="Calibri"/>
                <w:color w:val="000000"/>
                <w:lang w:eastAsia="tr-TR"/>
              </w:rPr>
              <w:t>0</w:t>
            </w:r>
          </w:p>
        </w:tc>
      </w:tr>
      <w:tr w:rsidR="00D11D63" w:rsidRPr="00D11D63" w:rsidTr="007105FF">
        <w:trPr>
          <w:trHeight w:val="290"/>
          <w:jc w:val="center"/>
        </w:trPr>
        <w:tc>
          <w:tcPr>
            <w:tcW w:w="2900" w:type="dxa"/>
            <w:tcBorders>
              <w:top w:val="nil"/>
              <w:left w:val="single" w:sz="8" w:space="0" w:color="auto"/>
              <w:bottom w:val="single" w:sz="4" w:space="0" w:color="auto"/>
              <w:right w:val="single" w:sz="4" w:space="0" w:color="auto"/>
            </w:tcBorders>
            <w:shd w:val="clear" w:color="auto" w:fill="auto"/>
            <w:vAlign w:val="bottom"/>
            <w:hideMark/>
          </w:tcPr>
          <w:p w:rsidR="00D11D63" w:rsidRPr="00D11D63" w:rsidRDefault="00D11D63" w:rsidP="00D11D63">
            <w:pPr>
              <w:spacing w:after="0" w:line="240" w:lineRule="auto"/>
              <w:rPr>
                <w:rFonts w:ascii="Calibri" w:eastAsia="Times New Roman" w:hAnsi="Calibri" w:cs="Calibri"/>
                <w:color w:val="000000"/>
                <w:lang w:eastAsia="tr-TR"/>
              </w:rPr>
            </w:pPr>
            <w:r w:rsidRPr="00D11D63">
              <w:rPr>
                <w:rFonts w:ascii="Calibri" w:eastAsia="Times New Roman" w:hAnsi="Calibri" w:cs="Calibri"/>
                <w:color w:val="000000"/>
                <w:lang w:eastAsia="tr-TR"/>
              </w:rPr>
              <w:t xml:space="preserve">4- Bilimsel yayın puanı </w:t>
            </w:r>
          </w:p>
        </w:tc>
        <w:tc>
          <w:tcPr>
            <w:tcW w:w="3880" w:type="dxa"/>
            <w:tcBorders>
              <w:top w:val="nil"/>
              <w:left w:val="nil"/>
              <w:bottom w:val="single" w:sz="4" w:space="0" w:color="auto"/>
              <w:right w:val="single" w:sz="8" w:space="0" w:color="auto"/>
            </w:tcBorders>
            <w:shd w:val="clear" w:color="auto" w:fill="auto"/>
            <w:noWrap/>
            <w:vAlign w:val="center"/>
            <w:hideMark/>
          </w:tcPr>
          <w:p w:rsidR="00D11D63" w:rsidRPr="00D11D63" w:rsidRDefault="00D11D63" w:rsidP="00D11D63">
            <w:pPr>
              <w:spacing w:after="0" w:line="240" w:lineRule="auto"/>
              <w:jc w:val="center"/>
              <w:rPr>
                <w:rFonts w:ascii="Calibri" w:eastAsia="Times New Roman" w:hAnsi="Calibri" w:cs="Calibri"/>
                <w:color w:val="000000"/>
                <w:lang w:eastAsia="tr-TR"/>
              </w:rPr>
            </w:pPr>
            <w:r w:rsidRPr="00D11D63">
              <w:rPr>
                <w:rFonts w:ascii="Calibri" w:eastAsia="Times New Roman" w:hAnsi="Calibri" w:cs="Calibri"/>
                <w:color w:val="000000"/>
                <w:lang w:eastAsia="tr-TR"/>
              </w:rPr>
              <w:t>0</w:t>
            </w:r>
          </w:p>
        </w:tc>
      </w:tr>
      <w:tr w:rsidR="00D11D63" w:rsidRPr="00D11D63" w:rsidTr="007105FF">
        <w:trPr>
          <w:trHeight w:val="290"/>
          <w:jc w:val="center"/>
        </w:trPr>
        <w:tc>
          <w:tcPr>
            <w:tcW w:w="2900" w:type="dxa"/>
            <w:tcBorders>
              <w:top w:val="nil"/>
              <w:left w:val="single" w:sz="8" w:space="0" w:color="auto"/>
              <w:bottom w:val="single" w:sz="4" w:space="0" w:color="auto"/>
              <w:right w:val="single" w:sz="4" w:space="0" w:color="auto"/>
            </w:tcBorders>
            <w:shd w:val="clear" w:color="auto" w:fill="auto"/>
            <w:vAlign w:val="bottom"/>
            <w:hideMark/>
          </w:tcPr>
          <w:p w:rsidR="00D11D63" w:rsidRPr="00D11D63" w:rsidRDefault="00D11D63" w:rsidP="00D11D63">
            <w:pPr>
              <w:spacing w:after="0" w:line="240" w:lineRule="auto"/>
              <w:rPr>
                <w:rFonts w:ascii="Calibri" w:eastAsia="Times New Roman" w:hAnsi="Calibri" w:cs="Calibri"/>
                <w:color w:val="000000"/>
                <w:lang w:eastAsia="tr-TR"/>
              </w:rPr>
            </w:pPr>
            <w:r w:rsidRPr="00D11D63">
              <w:rPr>
                <w:rFonts w:ascii="Calibri" w:eastAsia="Times New Roman" w:hAnsi="Calibri" w:cs="Calibri"/>
                <w:color w:val="000000"/>
                <w:lang w:eastAsia="tr-TR"/>
              </w:rPr>
              <w:t>5- Atıf sayısı</w:t>
            </w:r>
          </w:p>
        </w:tc>
        <w:tc>
          <w:tcPr>
            <w:tcW w:w="3880" w:type="dxa"/>
            <w:tcBorders>
              <w:top w:val="nil"/>
              <w:left w:val="nil"/>
              <w:bottom w:val="single" w:sz="4" w:space="0" w:color="auto"/>
              <w:right w:val="single" w:sz="8" w:space="0" w:color="auto"/>
            </w:tcBorders>
            <w:shd w:val="clear" w:color="auto" w:fill="auto"/>
            <w:noWrap/>
            <w:vAlign w:val="center"/>
            <w:hideMark/>
          </w:tcPr>
          <w:p w:rsidR="00D11D63" w:rsidRPr="00D11D63" w:rsidRDefault="00723B4C" w:rsidP="00D11D6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14</w:t>
            </w:r>
            <w:bookmarkStart w:id="0" w:name="_GoBack"/>
            <w:bookmarkEnd w:id="0"/>
          </w:p>
        </w:tc>
      </w:tr>
      <w:tr w:rsidR="00D11D63" w:rsidRPr="00D11D63" w:rsidTr="007105FF">
        <w:trPr>
          <w:trHeight w:val="580"/>
          <w:jc w:val="center"/>
        </w:trPr>
        <w:tc>
          <w:tcPr>
            <w:tcW w:w="2900" w:type="dxa"/>
            <w:tcBorders>
              <w:top w:val="nil"/>
              <w:left w:val="single" w:sz="8" w:space="0" w:color="auto"/>
              <w:bottom w:val="single" w:sz="4" w:space="0" w:color="auto"/>
              <w:right w:val="single" w:sz="4" w:space="0" w:color="auto"/>
            </w:tcBorders>
            <w:shd w:val="clear" w:color="auto" w:fill="auto"/>
            <w:vAlign w:val="bottom"/>
            <w:hideMark/>
          </w:tcPr>
          <w:p w:rsidR="00D11D63" w:rsidRPr="00D11D63" w:rsidRDefault="00D11D63" w:rsidP="00D11D63">
            <w:pPr>
              <w:spacing w:after="0" w:line="240" w:lineRule="auto"/>
              <w:rPr>
                <w:rFonts w:ascii="Calibri" w:eastAsia="Times New Roman" w:hAnsi="Calibri" w:cs="Calibri"/>
                <w:color w:val="000000"/>
                <w:lang w:eastAsia="tr-TR"/>
              </w:rPr>
            </w:pPr>
            <w:r w:rsidRPr="00D11D63">
              <w:rPr>
                <w:rFonts w:ascii="Calibri" w:eastAsia="Times New Roman" w:hAnsi="Calibri" w:cs="Calibri"/>
                <w:color w:val="000000"/>
                <w:lang w:eastAsia="tr-TR"/>
              </w:rPr>
              <w:t>6- Tamamlanan ortalama yıllık dış destekli proje sayısı</w:t>
            </w:r>
          </w:p>
        </w:tc>
        <w:tc>
          <w:tcPr>
            <w:tcW w:w="3880" w:type="dxa"/>
            <w:tcBorders>
              <w:top w:val="nil"/>
              <w:left w:val="nil"/>
              <w:bottom w:val="single" w:sz="4" w:space="0" w:color="auto"/>
              <w:right w:val="single" w:sz="8" w:space="0" w:color="auto"/>
            </w:tcBorders>
            <w:shd w:val="clear" w:color="auto" w:fill="auto"/>
            <w:noWrap/>
            <w:vAlign w:val="center"/>
            <w:hideMark/>
          </w:tcPr>
          <w:p w:rsidR="00D11D63" w:rsidRPr="00D11D63" w:rsidRDefault="00D11D63" w:rsidP="00D11D63">
            <w:pPr>
              <w:spacing w:after="0" w:line="240" w:lineRule="auto"/>
              <w:jc w:val="center"/>
              <w:rPr>
                <w:rFonts w:ascii="Calibri" w:eastAsia="Times New Roman" w:hAnsi="Calibri" w:cs="Calibri"/>
                <w:color w:val="000000"/>
                <w:lang w:eastAsia="tr-TR"/>
              </w:rPr>
            </w:pPr>
            <w:r w:rsidRPr="00D11D63">
              <w:rPr>
                <w:rFonts w:ascii="Calibri" w:eastAsia="Times New Roman" w:hAnsi="Calibri" w:cs="Calibri"/>
                <w:color w:val="000000"/>
                <w:lang w:eastAsia="tr-TR"/>
              </w:rPr>
              <w:t>0</w:t>
            </w:r>
          </w:p>
        </w:tc>
      </w:tr>
      <w:tr w:rsidR="00D11D63" w:rsidRPr="00D11D63" w:rsidTr="007105FF">
        <w:trPr>
          <w:trHeight w:val="580"/>
          <w:jc w:val="center"/>
        </w:trPr>
        <w:tc>
          <w:tcPr>
            <w:tcW w:w="2900" w:type="dxa"/>
            <w:tcBorders>
              <w:top w:val="nil"/>
              <w:left w:val="single" w:sz="8" w:space="0" w:color="auto"/>
              <w:bottom w:val="single" w:sz="4" w:space="0" w:color="auto"/>
              <w:right w:val="single" w:sz="4" w:space="0" w:color="auto"/>
            </w:tcBorders>
            <w:shd w:val="clear" w:color="auto" w:fill="auto"/>
            <w:vAlign w:val="bottom"/>
            <w:hideMark/>
          </w:tcPr>
          <w:p w:rsidR="00D11D63" w:rsidRPr="00D11D63" w:rsidRDefault="00D11D63" w:rsidP="00D11D63">
            <w:pPr>
              <w:spacing w:after="0" w:line="240" w:lineRule="auto"/>
              <w:rPr>
                <w:rFonts w:ascii="Calibri" w:eastAsia="Times New Roman" w:hAnsi="Calibri" w:cs="Calibri"/>
                <w:color w:val="000000"/>
                <w:lang w:eastAsia="tr-TR"/>
              </w:rPr>
            </w:pPr>
            <w:r w:rsidRPr="00D11D63">
              <w:rPr>
                <w:rFonts w:ascii="Calibri" w:eastAsia="Times New Roman" w:hAnsi="Calibri" w:cs="Calibri"/>
                <w:color w:val="000000"/>
                <w:lang w:eastAsia="tr-TR"/>
              </w:rPr>
              <w:t>7- Devam eden dış destekli proje sayısı</w:t>
            </w:r>
          </w:p>
        </w:tc>
        <w:tc>
          <w:tcPr>
            <w:tcW w:w="3880" w:type="dxa"/>
            <w:tcBorders>
              <w:top w:val="nil"/>
              <w:left w:val="nil"/>
              <w:bottom w:val="single" w:sz="4" w:space="0" w:color="auto"/>
              <w:right w:val="single" w:sz="8" w:space="0" w:color="auto"/>
            </w:tcBorders>
            <w:shd w:val="clear" w:color="auto" w:fill="auto"/>
            <w:noWrap/>
            <w:vAlign w:val="center"/>
            <w:hideMark/>
          </w:tcPr>
          <w:p w:rsidR="00D11D63" w:rsidRPr="00D11D63" w:rsidRDefault="00D11D63" w:rsidP="00D11D63">
            <w:pPr>
              <w:spacing w:after="0" w:line="240" w:lineRule="auto"/>
              <w:jc w:val="center"/>
              <w:rPr>
                <w:rFonts w:ascii="Calibri" w:eastAsia="Times New Roman" w:hAnsi="Calibri" w:cs="Calibri"/>
                <w:color w:val="000000"/>
                <w:lang w:eastAsia="tr-TR"/>
              </w:rPr>
            </w:pPr>
            <w:r w:rsidRPr="00D11D63">
              <w:rPr>
                <w:rFonts w:ascii="Calibri" w:eastAsia="Times New Roman" w:hAnsi="Calibri" w:cs="Calibri"/>
                <w:color w:val="000000"/>
                <w:lang w:eastAsia="tr-TR"/>
              </w:rPr>
              <w:t>1</w:t>
            </w:r>
          </w:p>
        </w:tc>
      </w:tr>
      <w:tr w:rsidR="00D11D63" w:rsidRPr="00D11D63" w:rsidTr="007105FF">
        <w:trPr>
          <w:trHeight w:val="870"/>
          <w:jc w:val="center"/>
        </w:trPr>
        <w:tc>
          <w:tcPr>
            <w:tcW w:w="2900" w:type="dxa"/>
            <w:tcBorders>
              <w:top w:val="nil"/>
              <w:left w:val="single" w:sz="8" w:space="0" w:color="auto"/>
              <w:bottom w:val="single" w:sz="4" w:space="0" w:color="auto"/>
              <w:right w:val="single" w:sz="4" w:space="0" w:color="auto"/>
            </w:tcBorders>
            <w:shd w:val="clear" w:color="auto" w:fill="auto"/>
            <w:vAlign w:val="bottom"/>
            <w:hideMark/>
          </w:tcPr>
          <w:p w:rsidR="00D11D63" w:rsidRPr="00D11D63" w:rsidRDefault="00D11D63" w:rsidP="00D11D63">
            <w:pPr>
              <w:spacing w:after="0" w:line="240" w:lineRule="auto"/>
              <w:rPr>
                <w:rFonts w:ascii="Calibri" w:eastAsia="Times New Roman" w:hAnsi="Calibri" w:cs="Calibri"/>
                <w:color w:val="000000"/>
                <w:lang w:eastAsia="tr-TR"/>
              </w:rPr>
            </w:pPr>
            <w:r w:rsidRPr="00D11D63">
              <w:rPr>
                <w:rFonts w:ascii="Calibri" w:eastAsia="Times New Roman" w:hAnsi="Calibri" w:cs="Calibri"/>
                <w:color w:val="000000"/>
                <w:lang w:eastAsia="tr-TR"/>
              </w:rPr>
              <w:t>8- Tamamlanan dış destekli projelerin ortalama yıllık toplam bütçesi</w:t>
            </w:r>
          </w:p>
        </w:tc>
        <w:tc>
          <w:tcPr>
            <w:tcW w:w="3880" w:type="dxa"/>
            <w:tcBorders>
              <w:top w:val="nil"/>
              <w:left w:val="nil"/>
              <w:bottom w:val="single" w:sz="4" w:space="0" w:color="auto"/>
              <w:right w:val="single" w:sz="8" w:space="0" w:color="auto"/>
            </w:tcBorders>
            <w:shd w:val="clear" w:color="auto" w:fill="auto"/>
            <w:noWrap/>
            <w:vAlign w:val="center"/>
            <w:hideMark/>
          </w:tcPr>
          <w:p w:rsidR="00D11D63" w:rsidRPr="00D11D63" w:rsidRDefault="00D11D63" w:rsidP="00D11D63">
            <w:pPr>
              <w:spacing w:after="0" w:line="240" w:lineRule="auto"/>
              <w:jc w:val="center"/>
              <w:rPr>
                <w:rFonts w:ascii="Calibri" w:eastAsia="Times New Roman" w:hAnsi="Calibri" w:cs="Calibri"/>
                <w:color w:val="000000"/>
                <w:lang w:eastAsia="tr-TR"/>
              </w:rPr>
            </w:pPr>
            <w:r w:rsidRPr="00D11D63">
              <w:rPr>
                <w:rFonts w:ascii="Calibri" w:eastAsia="Times New Roman" w:hAnsi="Calibri" w:cs="Calibri"/>
                <w:color w:val="000000"/>
                <w:lang w:eastAsia="tr-TR"/>
              </w:rPr>
              <w:t>0</w:t>
            </w:r>
          </w:p>
        </w:tc>
      </w:tr>
      <w:tr w:rsidR="00D11D63" w:rsidRPr="00D11D63" w:rsidTr="007105FF">
        <w:trPr>
          <w:trHeight w:val="580"/>
          <w:jc w:val="center"/>
        </w:trPr>
        <w:tc>
          <w:tcPr>
            <w:tcW w:w="2900" w:type="dxa"/>
            <w:tcBorders>
              <w:top w:val="nil"/>
              <w:left w:val="single" w:sz="8" w:space="0" w:color="auto"/>
              <w:bottom w:val="single" w:sz="4" w:space="0" w:color="auto"/>
              <w:right w:val="single" w:sz="4" w:space="0" w:color="auto"/>
            </w:tcBorders>
            <w:shd w:val="clear" w:color="auto" w:fill="auto"/>
            <w:vAlign w:val="bottom"/>
            <w:hideMark/>
          </w:tcPr>
          <w:p w:rsidR="00D11D63" w:rsidRPr="00D11D63" w:rsidRDefault="00D11D63" w:rsidP="00D11D63">
            <w:pPr>
              <w:spacing w:after="0" w:line="240" w:lineRule="auto"/>
              <w:rPr>
                <w:rFonts w:ascii="Calibri" w:eastAsia="Times New Roman" w:hAnsi="Calibri" w:cs="Calibri"/>
                <w:color w:val="000000"/>
                <w:lang w:eastAsia="tr-TR"/>
              </w:rPr>
            </w:pPr>
            <w:r w:rsidRPr="00D11D63">
              <w:rPr>
                <w:rFonts w:ascii="Calibri" w:eastAsia="Times New Roman" w:hAnsi="Calibri" w:cs="Calibri"/>
                <w:color w:val="000000"/>
                <w:lang w:eastAsia="tr-TR"/>
              </w:rPr>
              <w:t>9- Devam eden dış destekli projelerin toplam bütçesi</w:t>
            </w:r>
          </w:p>
        </w:tc>
        <w:tc>
          <w:tcPr>
            <w:tcW w:w="3880" w:type="dxa"/>
            <w:tcBorders>
              <w:top w:val="nil"/>
              <w:left w:val="nil"/>
              <w:bottom w:val="single" w:sz="4" w:space="0" w:color="auto"/>
              <w:right w:val="single" w:sz="8" w:space="0" w:color="auto"/>
            </w:tcBorders>
            <w:shd w:val="clear" w:color="auto" w:fill="auto"/>
            <w:noWrap/>
            <w:vAlign w:val="center"/>
            <w:hideMark/>
          </w:tcPr>
          <w:p w:rsidR="00D11D63" w:rsidRPr="00D11D63" w:rsidRDefault="00D11D63" w:rsidP="00D11D63">
            <w:pPr>
              <w:spacing w:after="0" w:line="240" w:lineRule="auto"/>
              <w:jc w:val="center"/>
              <w:rPr>
                <w:rFonts w:ascii="Calibri" w:eastAsia="Times New Roman" w:hAnsi="Calibri" w:cs="Calibri"/>
                <w:color w:val="000000"/>
                <w:lang w:eastAsia="tr-TR"/>
              </w:rPr>
            </w:pPr>
            <w:r w:rsidRPr="00D11D63">
              <w:rPr>
                <w:rFonts w:ascii="Calibri" w:eastAsia="Times New Roman" w:hAnsi="Calibri" w:cs="Calibri"/>
                <w:color w:val="000000"/>
                <w:lang w:eastAsia="tr-TR"/>
              </w:rPr>
              <w:t>34</w:t>
            </w:r>
            <w:r w:rsidR="001B4414">
              <w:rPr>
                <w:rFonts w:ascii="Calibri" w:eastAsia="Times New Roman" w:hAnsi="Calibri" w:cs="Calibri"/>
                <w:color w:val="000000"/>
                <w:lang w:eastAsia="tr-TR"/>
              </w:rPr>
              <w:t>,</w:t>
            </w:r>
            <w:r w:rsidRPr="00D11D63">
              <w:rPr>
                <w:rFonts w:ascii="Calibri" w:eastAsia="Times New Roman" w:hAnsi="Calibri" w:cs="Calibri"/>
                <w:color w:val="000000"/>
                <w:lang w:eastAsia="tr-TR"/>
              </w:rPr>
              <w:t>144.42</w:t>
            </w:r>
            <w:r w:rsidR="00E65D23">
              <w:rPr>
                <w:rFonts w:ascii="Calibri" w:eastAsia="Times New Roman" w:hAnsi="Calibri" w:cs="Calibri"/>
                <w:color w:val="000000"/>
                <w:lang w:eastAsia="tr-TR"/>
              </w:rPr>
              <w:t xml:space="preserve"> TL</w:t>
            </w:r>
          </w:p>
        </w:tc>
      </w:tr>
      <w:tr w:rsidR="00D11D63" w:rsidRPr="00D11D63" w:rsidTr="007105FF">
        <w:trPr>
          <w:trHeight w:val="870"/>
          <w:jc w:val="center"/>
        </w:trPr>
        <w:tc>
          <w:tcPr>
            <w:tcW w:w="2900" w:type="dxa"/>
            <w:tcBorders>
              <w:top w:val="nil"/>
              <w:left w:val="single" w:sz="8" w:space="0" w:color="auto"/>
              <w:bottom w:val="single" w:sz="4" w:space="0" w:color="auto"/>
              <w:right w:val="single" w:sz="4" w:space="0" w:color="auto"/>
            </w:tcBorders>
            <w:shd w:val="clear" w:color="auto" w:fill="auto"/>
            <w:vAlign w:val="bottom"/>
            <w:hideMark/>
          </w:tcPr>
          <w:p w:rsidR="00D11D63" w:rsidRPr="00D11D63" w:rsidRDefault="00D11D63" w:rsidP="00D11D63">
            <w:pPr>
              <w:spacing w:after="0" w:line="240" w:lineRule="auto"/>
              <w:rPr>
                <w:rFonts w:ascii="Calibri" w:eastAsia="Times New Roman" w:hAnsi="Calibri" w:cs="Calibri"/>
                <w:color w:val="000000"/>
                <w:lang w:eastAsia="tr-TR"/>
              </w:rPr>
            </w:pPr>
            <w:r w:rsidRPr="00D11D63">
              <w:rPr>
                <w:rFonts w:ascii="Calibri" w:eastAsia="Times New Roman" w:hAnsi="Calibri" w:cs="Calibri"/>
                <w:color w:val="000000"/>
                <w:lang w:eastAsia="tr-TR"/>
              </w:rPr>
              <w:t>10- Tamamlanan yıllık uluslararası işbirlikli proje sayısı</w:t>
            </w:r>
          </w:p>
        </w:tc>
        <w:tc>
          <w:tcPr>
            <w:tcW w:w="3880" w:type="dxa"/>
            <w:tcBorders>
              <w:top w:val="nil"/>
              <w:left w:val="nil"/>
              <w:bottom w:val="single" w:sz="4" w:space="0" w:color="auto"/>
              <w:right w:val="single" w:sz="8" w:space="0" w:color="auto"/>
            </w:tcBorders>
            <w:shd w:val="clear" w:color="auto" w:fill="auto"/>
            <w:noWrap/>
            <w:vAlign w:val="center"/>
            <w:hideMark/>
          </w:tcPr>
          <w:p w:rsidR="00D11D63" w:rsidRPr="00D11D63" w:rsidRDefault="00D11D63" w:rsidP="00D11D63">
            <w:pPr>
              <w:spacing w:after="0" w:line="240" w:lineRule="auto"/>
              <w:jc w:val="center"/>
              <w:rPr>
                <w:rFonts w:ascii="Calibri" w:eastAsia="Times New Roman" w:hAnsi="Calibri" w:cs="Calibri"/>
                <w:color w:val="000000"/>
                <w:lang w:eastAsia="tr-TR"/>
              </w:rPr>
            </w:pPr>
            <w:r w:rsidRPr="00D11D63">
              <w:rPr>
                <w:rFonts w:ascii="Calibri" w:eastAsia="Times New Roman" w:hAnsi="Calibri" w:cs="Calibri"/>
                <w:color w:val="000000"/>
                <w:lang w:eastAsia="tr-TR"/>
              </w:rPr>
              <w:t>0</w:t>
            </w:r>
          </w:p>
        </w:tc>
      </w:tr>
      <w:tr w:rsidR="00D11D63" w:rsidRPr="00D11D63" w:rsidTr="007105FF">
        <w:trPr>
          <w:trHeight w:val="870"/>
          <w:jc w:val="center"/>
        </w:trPr>
        <w:tc>
          <w:tcPr>
            <w:tcW w:w="2900" w:type="dxa"/>
            <w:tcBorders>
              <w:top w:val="nil"/>
              <w:left w:val="single" w:sz="8" w:space="0" w:color="auto"/>
              <w:bottom w:val="single" w:sz="4" w:space="0" w:color="auto"/>
              <w:right w:val="single" w:sz="4" w:space="0" w:color="auto"/>
            </w:tcBorders>
            <w:shd w:val="clear" w:color="auto" w:fill="auto"/>
            <w:vAlign w:val="bottom"/>
            <w:hideMark/>
          </w:tcPr>
          <w:p w:rsidR="00D11D63" w:rsidRPr="00D11D63" w:rsidRDefault="00D11D63" w:rsidP="00D11D63">
            <w:pPr>
              <w:spacing w:after="0" w:line="240" w:lineRule="auto"/>
              <w:rPr>
                <w:rFonts w:ascii="Calibri" w:eastAsia="Times New Roman" w:hAnsi="Calibri" w:cs="Calibri"/>
                <w:color w:val="000000"/>
                <w:lang w:eastAsia="tr-TR"/>
              </w:rPr>
            </w:pPr>
            <w:r w:rsidRPr="00D11D63">
              <w:rPr>
                <w:rFonts w:ascii="Calibri" w:eastAsia="Times New Roman" w:hAnsi="Calibri" w:cs="Calibri"/>
                <w:color w:val="000000"/>
                <w:lang w:eastAsia="tr-TR"/>
              </w:rPr>
              <w:t>11- Devam eden yıllık uluslararası işbirlikli proje sayısı</w:t>
            </w:r>
          </w:p>
        </w:tc>
        <w:tc>
          <w:tcPr>
            <w:tcW w:w="3880" w:type="dxa"/>
            <w:tcBorders>
              <w:top w:val="nil"/>
              <w:left w:val="nil"/>
              <w:bottom w:val="single" w:sz="4" w:space="0" w:color="auto"/>
              <w:right w:val="single" w:sz="8" w:space="0" w:color="auto"/>
            </w:tcBorders>
            <w:shd w:val="clear" w:color="auto" w:fill="auto"/>
            <w:noWrap/>
            <w:vAlign w:val="center"/>
            <w:hideMark/>
          </w:tcPr>
          <w:p w:rsidR="00D11D63" w:rsidRPr="00D11D63" w:rsidRDefault="00D11D63" w:rsidP="00D11D63">
            <w:pPr>
              <w:spacing w:after="0" w:line="240" w:lineRule="auto"/>
              <w:jc w:val="center"/>
              <w:rPr>
                <w:rFonts w:ascii="Calibri" w:eastAsia="Times New Roman" w:hAnsi="Calibri" w:cs="Calibri"/>
                <w:color w:val="000000"/>
                <w:lang w:eastAsia="tr-TR"/>
              </w:rPr>
            </w:pPr>
            <w:r w:rsidRPr="00D11D63">
              <w:rPr>
                <w:rFonts w:ascii="Calibri" w:eastAsia="Times New Roman" w:hAnsi="Calibri" w:cs="Calibri"/>
                <w:color w:val="000000"/>
                <w:lang w:eastAsia="tr-TR"/>
              </w:rPr>
              <w:t>0</w:t>
            </w:r>
          </w:p>
        </w:tc>
      </w:tr>
      <w:tr w:rsidR="00D11D63" w:rsidRPr="00D11D63" w:rsidTr="007105FF">
        <w:trPr>
          <w:trHeight w:val="580"/>
          <w:jc w:val="center"/>
        </w:trPr>
        <w:tc>
          <w:tcPr>
            <w:tcW w:w="2900" w:type="dxa"/>
            <w:tcBorders>
              <w:top w:val="nil"/>
              <w:left w:val="single" w:sz="8" w:space="0" w:color="auto"/>
              <w:bottom w:val="single" w:sz="4" w:space="0" w:color="auto"/>
              <w:right w:val="single" w:sz="4" w:space="0" w:color="auto"/>
            </w:tcBorders>
            <w:shd w:val="clear" w:color="auto" w:fill="auto"/>
            <w:vAlign w:val="bottom"/>
            <w:hideMark/>
          </w:tcPr>
          <w:p w:rsidR="00D11D63" w:rsidRPr="00D11D63" w:rsidRDefault="00D11D63" w:rsidP="00D11D63">
            <w:pPr>
              <w:spacing w:after="0" w:line="240" w:lineRule="auto"/>
              <w:rPr>
                <w:rFonts w:ascii="Calibri" w:eastAsia="Times New Roman" w:hAnsi="Calibri" w:cs="Calibri"/>
                <w:color w:val="000000"/>
                <w:lang w:eastAsia="tr-TR"/>
              </w:rPr>
            </w:pPr>
            <w:r w:rsidRPr="00D11D63">
              <w:rPr>
                <w:rFonts w:ascii="Calibri" w:eastAsia="Times New Roman" w:hAnsi="Calibri" w:cs="Calibri"/>
                <w:color w:val="000000"/>
                <w:lang w:eastAsia="tr-TR"/>
              </w:rPr>
              <w:t>12- Uluslararası işbirlikli projelerin toplam bütçesi</w:t>
            </w:r>
          </w:p>
        </w:tc>
        <w:tc>
          <w:tcPr>
            <w:tcW w:w="3880" w:type="dxa"/>
            <w:tcBorders>
              <w:top w:val="nil"/>
              <w:left w:val="nil"/>
              <w:bottom w:val="single" w:sz="4" w:space="0" w:color="auto"/>
              <w:right w:val="single" w:sz="8" w:space="0" w:color="auto"/>
            </w:tcBorders>
            <w:shd w:val="clear" w:color="auto" w:fill="auto"/>
            <w:noWrap/>
            <w:vAlign w:val="center"/>
            <w:hideMark/>
          </w:tcPr>
          <w:p w:rsidR="00D11D63" w:rsidRPr="00D11D63" w:rsidRDefault="00D11D63" w:rsidP="00D11D63">
            <w:pPr>
              <w:spacing w:after="0" w:line="240" w:lineRule="auto"/>
              <w:jc w:val="center"/>
              <w:rPr>
                <w:rFonts w:ascii="Calibri" w:eastAsia="Times New Roman" w:hAnsi="Calibri" w:cs="Calibri"/>
                <w:color w:val="000000"/>
                <w:lang w:eastAsia="tr-TR"/>
              </w:rPr>
            </w:pPr>
            <w:r w:rsidRPr="00D11D63">
              <w:rPr>
                <w:rFonts w:ascii="Calibri" w:eastAsia="Times New Roman" w:hAnsi="Calibri" w:cs="Calibri"/>
                <w:color w:val="000000"/>
                <w:lang w:eastAsia="tr-TR"/>
              </w:rPr>
              <w:t>0</w:t>
            </w:r>
          </w:p>
        </w:tc>
      </w:tr>
      <w:tr w:rsidR="00D11D63" w:rsidRPr="00D11D63" w:rsidTr="007105FF">
        <w:trPr>
          <w:trHeight w:val="870"/>
          <w:jc w:val="center"/>
        </w:trPr>
        <w:tc>
          <w:tcPr>
            <w:tcW w:w="2900" w:type="dxa"/>
            <w:tcBorders>
              <w:top w:val="nil"/>
              <w:left w:val="single" w:sz="8" w:space="0" w:color="auto"/>
              <w:bottom w:val="single" w:sz="4" w:space="0" w:color="auto"/>
              <w:right w:val="single" w:sz="4" w:space="0" w:color="auto"/>
            </w:tcBorders>
            <w:shd w:val="clear" w:color="auto" w:fill="auto"/>
            <w:vAlign w:val="bottom"/>
            <w:hideMark/>
          </w:tcPr>
          <w:p w:rsidR="00D11D63" w:rsidRPr="00D11D63" w:rsidRDefault="00D11D63" w:rsidP="00D11D63">
            <w:pPr>
              <w:spacing w:after="0" w:line="240" w:lineRule="auto"/>
              <w:rPr>
                <w:rFonts w:ascii="Calibri" w:eastAsia="Times New Roman" w:hAnsi="Calibri" w:cs="Calibri"/>
                <w:color w:val="000000"/>
                <w:lang w:eastAsia="tr-TR"/>
              </w:rPr>
            </w:pPr>
            <w:r w:rsidRPr="00D11D63">
              <w:rPr>
                <w:rFonts w:ascii="Calibri" w:eastAsia="Times New Roman" w:hAnsi="Calibri" w:cs="Calibri"/>
                <w:color w:val="000000"/>
                <w:lang w:eastAsia="tr-TR"/>
              </w:rPr>
              <w:t>13- Devam eden uluslararası işbirlikli projelerin toplam bütçesi</w:t>
            </w:r>
          </w:p>
        </w:tc>
        <w:tc>
          <w:tcPr>
            <w:tcW w:w="3880" w:type="dxa"/>
            <w:tcBorders>
              <w:top w:val="nil"/>
              <w:left w:val="nil"/>
              <w:bottom w:val="single" w:sz="4" w:space="0" w:color="auto"/>
              <w:right w:val="single" w:sz="8" w:space="0" w:color="auto"/>
            </w:tcBorders>
            <w:shd w:val="clear" w:color="auto" w:fill="auto"/>
            <w:noWrap/>
            <w:vAlign w:val="center"/>
            <w:hideMark/>
          </w:tcPr>
          <w:p w:rsidR="00D11D63" w:rsidRPr="00D11D63" w:rsidRDefault="00D11D63" w:rsidP="00D11D63">
            <w:pPr>
              <w:spacing w:after="0" w:line="240" w:lineRule="auto"/>
              <w:jc w:val="center"/>
              <w:rPr>
                <w:rFonts w:ascii="Calibri" w:eastAsia="Times New Roman" w:hAnsi="Calibri" w:cs="Calibri"/>
                <w:color w:val="000000"/>
                <w:lang w:eastAsia="tr-TR"/>
              </w:rPr>
            </w:pPr>
            <w:r w:rsidRPr="00D11D63">
              <w:rPr>
                <w:rFonts w:ascii="Calibri" w:eastAsia="Times New Roman" w:hAnsi="Calibri" w:cs="Calibri"/>
                <w:color w:val="000000"/>
                <w:lang w:eastAsia="tr-TR"/>
              </w:rPr>
              <w:t>0</w:t>
            </w:r>
          </w:p>
        </w:tc>
      </w:tr>
      <w:tr w:rsidR="00D11D63" w:rsidRPr="00D11D63" w:rsidTr="007105FF">
        <w:trPr>
          <w:trHeight w:val="580"/>
          <w:jc w:val="center"/>
        </w:trPr>
        <w:tc>
          <w:tcPr>
            <w:tcW w:w="2900" w:type="dxa"/>
            <w:tcBorders>
              <w:top w:val="nil"/>
              <w:left w:val="single" w:sz="8" w:space="0" w:color="auto"/>
              <w:bottom w:val="single" w:sz="4" w:space="0" w:color="auto"/>
              <w:right w:val="single" w:sz="4" w:space="0" w:color="auto"/>
            </w:tcBorders>
            <w:shd w:val="clear" w:color="auto" w:fill="auto"/>
            <w:vAlign w:val="bottom"/>
            <w:hideMark/>
          </w:tcPr>
          <w:p w:rsidR="00D11D63" w:rsidRPr="00D11D63" w:rsidRDefault="00D11D63" w:rsidP="00D11D63">
            <w:pPr>
              <w:spacing w:after="0" w:line="240" w:lineRule="auto"/>
              <w:rPr>
                <w:rFonts w:ascii="Calibri" w:eastAsia="Times New Roman" w:hAnsi="Calibri" w:cs="Calibri"/>
                <w:color w:val="000000"/>
                <w:lang w:eastAsia="tr-TR"/>
              </w:rPr>
            </w:pPr>
            <w:r w:rsidRPr="00D11D63">
              <w:rPr>
                <w:rFonts w:ascii="Calibri" w:eastAsia="Times New Roman" w:hAnsi="Calibri" w:cs="Calibri"/>
                <w:color w:val="000000"/>
                <w:lang w:eastAsia="tr-TR"/>
              </w:rPr>
              <w:t>14- Sonuçlanan patent, faydalı model veya tasarım sayısı</w:t>
            </w:r>
          </w:p>
        </w:tc>
        <w:tc>
          <w:tcPr>
            <w:tcW w:w="3880" w:type="dxa"/>
            <w:tcBorders>
              <w:top w:val="nil"/>
              <w:left w:val="nil"/>
              <w:bottom w:val="single" w:sz="4" w:space="0" w:color="auto"/>
              <w:right w:val="single" w:sz="8" w:space="0" w:color="auto"/>
            </w:tcBorders>
            <w:shd w:val="clear" w:color="auto" w:fill="auto"/>
            <w:noWrap/>
            <w:vAlign w:val="center"/>
            <w:hideMark/>
          </w:tcPr>
          <w:p w:rsidR="00D11D63" w:rsidRPr="00D11D63" w:rsidRDefault="00D11D63" w:rsidP="00D11D63">
            <w:pPr>
              <w:spacing w:after="0" w:line="240" w:lineRule="auto"/>
              <w:jc w:val="center"/>
              <w:rPr>
                <w:rFonts w:ascii="Calibri" w:eastAsia="Times New Roman" w:hAnsi="Calibri" w:cs="Calibri"/>
                <w:color w:val="000000"/>
                <w:lang w:eastAsia="tr-TR"/>
              </w:rPr>
            </w:pPr>
            <w:r w:rsidRPr="00D11D63">
              <w:rPr>
                <w:rFonts w:ascii="Calibri" w:eastAsia="Times New Roman" w:hAnsi="Calibri" w:cs="Calibri"/>
                <w:color w:val="000000"/>
                <w:lang w:eastAsia="tr-TR"/>
              </w:rPr>
              <w:t>1</w:t>
            </w:r>
          </w:p>
        </w:tc>
      </w:tr>
      <w:tr w:rsidR="00D11D63" w:rsidRPr="00D11D63" w:rsidTr="007105FF">
        <w:trPr>
          <w:trHeight w:val="580"/>
          <w:jc w:val="center"/>
        </w:trPr>
        <w:tc>
          <w:tcPr>
            <w:tcW w:w="2900" w:type="dxa"/>
            <w:tcBorders>
              <w:top w:val="nil"/>
              <w:left w:val="single" w:sz="8" w:space="0" w:color="auto"/>
              <w:bottom w:val="single" w:sz="4" w:space="0" w:color="auto"/>
              <w:right w:val="single" w:sz="4" w:space="0" w:color="auto"/>
            </w:tcBorders>
            <w:shd w:val="clear" w:color="auto" w:fill="auto"/>
            <w:vAlign w:val="bottom"/>
            <w:hideMark/>
          </w:tcPr>
          <w:p w:rsidR="00D11D63" w:rsidRPr="00D11D63" w:rsidRDefault="00D11D63" w:rsidP="00D11D63">
            <w:pPr>
              <w:spacing w:after="0" w:line="240" w:lineRule="auto"/>
              <w:rPr>
                <w:rFonts w:ascii="Calibri" w:eastAsia="Times New Roman" w:hAnsi="Calibri" w:cs="Calibri"/>
                <w:color w:val="000000"/>
                <w:lang w:eastAsia="tr-TR"/>
              </w:rPr>
            </w:pPr>
            <w:r w:rsidRPr="00D11D63">
              <w:rPr>
                <w:rFonts w:ascii="Calibri" w:eastAsia="Times New Roman" w:hAnsi="Calibri" w:cs="Calibri"/>
                <w:color w:val="000000"/>
                <w:lang w:eastAsia="tr-TR"/>
              </w:rPr>
              <w:t>15- Yıllık uluslararası patent belge sayısı</w:t>
            </w:r>
          </w:p>
        </w:tc>
        <w:tc>
          <w:tcPr>
            <w:tcW w:w="3880" w:type="dxa"/>
            <w:tcBorders>
              <w:top w:val="nil"/>
              <w:left w:val="nil"/>
              <w:bottom w:val="single" w:sz="4" w:space="0" w:color="auto"/>
              <w:right w:val="single" w:sz="8" w:space="0" w:color="auto"/>
            </w:tcBorders>
            <w:shd w:val="clear" w:color="auto" w:fill="auto"/>
            <w:noWrap/>
            <w:vAlign w:val="center"/>
            <w:hideMark/>
          </w:tcPr>
          <w:p w:rsidR="00D11D63" w:rsidRPr="00D11D63" w:rsidRDefault="00D11D63" w:rsidP="00D11D63">
            <w:pPr>
              <w:spacing w:after="0" w:line="240" w:lineRule="auto"/>
              <w:jc w:val="center"/>
              <w:rPr>
                <w:rFonts w:ascii="Calibri" w:eastAsia="Times New Roman" w:hAnsi="Calibri" w:cs="Calibri"/>
                <w:color w:val="000000"/>
                <w:lang w:eastAsia="tr-TR"/>
              </w:rPr>
            </w:pPr>
            <w:r w:rsidRPr="00D11D63">
              <w:rPr>
                <w:rFonts w:ascii="Calibri" w:eastAsia="Times New Roman" w:hAnsi="Calibri" w:cs="Calibri"/>
                <w:color w:val="000000"/>
                <w:lang w:eastAsia="tr-TR"/>
              </w:rPr>
              <w:t>0</w:t>
            </w:r>
          </w:p>
        </w:tc>
      </w:tr>
      <w:tr w:rsidR="00D11D63" w:rsidRPr="00D11D63" w:rsidTr="007105FF">
        <w:trPr>
          <w:trHeight w:val="580"/>
          <w:jc w:val="center"/>
        </w:trPr>
        <w:tc>
          <w:tcPr>
            <w:tcW w:w="2900" w:type="dxa"/>
            <w:tcBorders>
              <w:top w:val="nil"/>
              <w:left w:val="single" w:sz="8" w:space="0" w:color="auto"/>
              <w:bottom w:val="single" w:sz="4" w:space="0" w:color="auto"/>
              <w:right w:val="single" w:sz="4" w:space="0" w:color="auto"/>
            </w:tcBorders>
            <w:shd w:val="clear" w:color="auto" w:fill="auto"/>
            <w:vAlign w:val="bottom"/>
            <w:hideMark/>
          </w:tcPr>
          <w:p w:rsidR="00D11D63" w:rsidRPr="00D11D63" w:rsidRDefault="00D11D63" w:rsidP="00D11D63">
            <w:pPr>
              <w:spacing w:after="0" w:line="240" w:lineRule="auto"/>
              <w:rPr>
                <w:rFonts w:ascii="Calibri" w:eastAsia="Times New Roman" w:hAnsi="Calibri" w:cs="Calibri"/>
                <w:color w:val="000000"/>
                <w:lang w:eastAsia="tr-TR"/>
              </w:rPr>
            </w:pPr>
            <w:r w:rsidRPr="00D11D63">
              <w:rPr>
                <w:rFonts w:ascii="Calibri" w:eastAsia="Times New Roman" w:hAnsi="Calibri" w:cs="Calibri"/>
                <w:color w:val="000000"/>
                <w:lang w:eastAsia="tr-TR"/>
              </w:rPr>
              <w:t>16- Yıllık faydalı model ve endüstriyel tasarım sayısı</w:t>
            </w:r>
          </w:p>
        </w:tc>
        <w:tc>
          <w:tcPr>
            <w:tcW w:w="3880" w:type="dxa"/>
            <w:tcBorders>
              <w:top w:val="nil"/>
              <w:left w:val="nil"/>
              <w:bottom w:val="single" w:sz="4" w:space="0" w:color="auto"/>
              <w:right w:val="single" w:sz="8" w:space="0" w:color="auto"/>
            </w:tcBorders>
            <w:shd w:val="clear" w:color="auto" w:fill="auto"/>
            <w:noWrap/>
            <w:vAlign w:val="center"/>
            <w:hideMark/>
          </w:tcPr>
          <w:p w:rsidR="00D11D63" w:rsidRPr="00D11D63" w:rsidRDefault="00D11D63" w:rsidP="00D11D63">
            <w:pPr>
              <w:spacing w:after="0" w:line="240" w:lineRule="auto"/>
              <w:jc w:val="center"/>
              <w:rPr>
                <w:rFonts w:ascii="Calibri" w:eastAsia="Times New Roman" w:hAnsi="Calibri" w:cs="Calibri"/>
                <w:color w:val="000000"/>
                <w:lang w:eastAsia="tr-TR"/>
              </w:rPr>
            </w:pPr>
            <w:r w:rsidRPr="00D11D63">
              <w:rPr>
                <w:rFonts w:ascii="Calibri" w:eastAsia="Times New Roman" w:hAnsi="Calibri" w:cs="Calibri"/>
                <w:color w:val="000000"/>
                <w:lang w:eastAsia="tr-TR"/>
              </w:rPr>
              <w:t>0</w:t>
            </w:r>
          </w:p>
        </w:tc>
      </w:tr>
      <w:tr w:rsidR="00D11D63" w:rsidRPr="00D11D63" w:rsidTr="007105FF">
        <w:trPr>
          <w:trHeight w:val="580"/>
          <w:jc w:val="center"/>
        </w:trPr>
        <w:tc>
          <w:tcPr>
            <w:tcW w:w="2900" w:type="dxa"/>
            <w:tcBorders>
              <w:top w:val="nil"/>
              <w:left w:val="single" w:sz="8" w:space="0" w:color="auto"/>
              <w:bottom w:val="single" w:sz="4" w:space="0" w:color="auto"/>
              <w:right w:val="single" w:sz="4" w:space="0" w:color="auto"/>
            </w:tcBorders>
            <w:shd w:val="clear" w:color="auto" w:fill="auto"/>
            <w:vAlign w:val="bottom"/>
            <w:hideMark/>
          </w:tcPr>
          <w:p w:rsidR="00D11D63" w:rsidRPr="00D11D63" w:rsidRDefault="00D11D63" w:rsidP="00D11D63">
            <w:pPr>
              <w:spacing w:after="0" w:line="240" w:lineRule="auto"/>
              <w:rPr>
                <w:rFonts w:ascii="Calibri" w:eastAsia="Times New Roman" w:hAnsi="Calibri" w:cs="Calibri"/>
                <w:color w:val="000000"/>
                <w:lang w:eastAsia="tr-TR"/>
              </w:rPr>
            </w:pPr>
            <w:r w:rsidRPr="00D11D63">
              <w:rPr>
                <w:rFonts w:ascii="Calibri" w:eastAsia="Times New Roman" w:hAnsi="Calibri" w:cs="Calibri"/>
                <w:color w:val="000000"/>
                <w:lang w:eastAsia="tr-TR"/>
              </w:rPr>
              <w:t>17- Faal olan öğretim üyesi teknoloji şirketi sayısı</w:t>
            </w:r>
          </w:p>
        </w:tc>
        <w:tc>
          <w:tcPr>
            <w:tcW w:w="3880" w:type="dxa"/>
            <w:tcBorders>
              <w:top w:val="nil"/>
              <w:left w:val="nil"/>
              <w:bottom w:val="single" w:sz="4" w:space="0" w:color="auto"/>
              <w:right w:val="single" w:sz="8" w:space="0" w:color="auto"/>
            </w:tcBorders>
            <w:shd w:val="clear" w:color="auto" w:fill="auto"/>
            <w:noWrap/>
            <w:vAlign w:val="center"/>
            <w:hideMark/>
          </w:tcPr>
          <w:p w:rsidR="00D11D63" w:rsidRPr="00D11D63" w:rsidRDefault="00D11D63" w:rsidP="00D11D63">
            <w:pPr>
              <w:spacing w:after="0" w:line="240" w:lineRule="auto"/>
              <w:jc w:val="center"/>
              <w:rPr>
                <w:rFonts w:ascii="Calibri" w:eastAsia="Times New Roman" w:hAnsi="Calibri" w:cs="Calibri"/>
                <w:color w:val="000000"/>
                <w:lang w:eastAsia="tr-TR"/>
              </w:rPr>
            </w:pPr>
            <w:r w:rsidRPr="00D11D63">
              <w:rPr>
                <w:rFonts w:ascii="Calibri" w:eastAsia="Times New Roman" w:hAnsi="Calibri" w:cs="Calibri"/>
                <w:color w:val="000000"/>
                <w:lang w:eastAsia="tr-TR"/>
              </w:rPr>
              <w:t>0</w:t>
            </w:r>
          </w:p>
        </w:tc>
      </w:tr>
      <w:tr w:rsidR="00D11D63" w:rsidRPr="00D11D63" w:rsidTr="007105FF">
        <w:trPr>
          <w:trHeight w:val="580"/>
          <w:jc w:val="center"/>
        </w:trPr>
        <w:tc>
          <w:tcPr>
            <w:tcW w:w="2900" w:type="dxa"/>
            <w:tcBorders>
              <w:top w:val="nil"/>
              <w:left w:val="single" w:sz="8" w:space="0" w:color="auto"/>
              <w:bottom w:val="single" w:sz="4" w:space="0" w:color="auto"/>
              <w:right w:val="single" w:sz="4" w:space="0" w:color="auto"/>
            </w:tcBorders>
            <w:shd w:val="clear" w:color="auto" w:fill="auto"/>
            <w:vAlign w:val="bottom"/>
            <w:hideMark/>
          </w:tcPr>
          <w:p w:rsidR="00D11D63" w:rsidRPr="00D11D63" w:rsidRDefault="00D11D63" w:rsidP="00D11D63">
            <w:pPr>
              <w:spacing w:after="0" w:line="240" w:lineRule="auto"/>
              <w:rPr>
                <w:rFonts w:ascii="Calibri" w:eastAsia="Times New Roman" w:hAnsi="Calibri" w:cs="Calibri"/>
                <w:color w:val="000000"/>
                <w:lang w:eastAsia="tr-TR"/>
              </w:rPr>
            </w:pPr>
            <w:r w:rsidRPr="00D11D63">
              <w:rPr>
                <w:rFonts w:ascii="Calibri" w:eastAsia="Times New Roman" w:hAnsi="Calibri" w:cs="Calibri"/>
                <w:color w:val="000000"/>
                <w:lang w:eastAsia="tr-TR"/>
              </w:rPr>
              <w:t>18- TÜBA ve TÜBİTAK ödüllü öğretim üyesi sayısı</w:t>
            </w:r>
          </w:p>
        </w:tc>
        <w:tc>
          <w:tcPr>
            <w:tcW w:w="3880" w:type="dxa"/>
            <w:tcBorders>
              <w:top w:val="nil"/>
              <w:left w:val="nil"/>
              <w:bottom w:val="single" w:sz="4" w:space="0" w:color="auto"/>
              <w:right w:val="single" w:sz="8" w:space="0" w:color="auto"/>
            </w:tcBorders>
            <w:shd w:val="clear" w:color="auto" w:fill="auto"/>
            <w:noWrap/>
            <w:vAlign w:val="center"/>
            <w:hideMark/>
          </w:tcPr>
          <w:p w:rsidR="00D11D63" w:rsidRPr="00D11D63" w:rsidRDefault="00D11D63" w:rsidP="00D11D63">
            <w:pPr>
              <w:spacing w:after="0" w:line="240" w:lineRule="auto"/>
              <w:jc w:val="center"/>
              <w:rPr>
                <w:rFonts w:ascii="Calibri" w:eastAsia="Times New Roman" w:hAnsi="Calibri" w:cs="Calibri"/>
                <w:color w:val="000000"/>
                <w:lang w:eastAsia="tr-TR"/>
              </w:rPr>
            </w:pPr>
            <w:r w:rsidRPr="00D11D63">
              <w:rPr>
                <w:rFonts w:ascii="Calibri" w:eastAsia="Times New Roman" w:hAnsi="Calibri" w:cs="Calibri"/>
                <w:color w:val="000000"/>
                <w:lang w:eastAsia="tr-TR"/>
              </w:rPr>
              <w:t>0</w:t>
            </w:r>
          </w:p>
        </w:tc>
      </w:tr>
      <w:tr w:rsidR="00D11D63" w:rsidRPr="00D11D63" w:rsidTr="007105FF">
        <w:trPr>
          <w:trHeight w:val="290"/>
          <w:jc w:val="center"/>
        </w:trPr>
        <w:tc>
          <w:tcPr>
            <w:tcW w:w="2900" w:type="dxa"/>
            <w:tcBorders>
              <w:top w:val="nil"/>
              <w:left w:val="single" w:sz="8" w:space="0" w:color="auto"/>
              <w:bottom w:val="single" w:sz="4" w:space="0" w:color="auto"/>
              <w:right w:val="single" w:sz="4" w:space="0" w:color="auto"/>
            </w:tcBorders>
            <w:shd w:val="clear" w:color="auto" w:fill="auto"/>
            <w:vAlign w:val="bottom"/>
            <w:hideMark/>
          </w:tcPr>
          <w:p w:rsidR="00D11D63" w:rsidRPr="00D11D63" w:rsidRDefault="00D11D63" w:rsidP="00D11D63">
            <w:pPr>
              <w:spacing w:after="0" w:line="240" w:lineRule="auto"/>
              <w:rPr>
                <w:rFonts w:ascii="Calibri" w:eastAsia="Times New Roman" w:hAnsi="Calibri" w:cs="Calibri"/>
                <w:color w:val="000000"/>
                <w:lang w:eastAsia="tr-TR"/>
              </w:rPr>
            </w:pPr>
            <w:r w:rsidRPr="00D11D63">
              <w:rPr>
                <w:rFonts w:ascii="Calibri" w:eastAsia="Times New Roman" w:hAnsi="Calibri" w:cs="Calibri"/>
                <w:color w:val="000000"/>
                <w:lang w:eastAsia="tr-TR"/>
              </w:rPr>
              <w:t>19- Uluslararası ödüller</w:t>
            </w:r>
          </w:p>
        </w:tc>
        <w:tc>
          <w:tcPr>
            <w:tcW w:w="3880" w:type="dxa"/>
            <w:tcBorders>
              <w:top w:val="nil"/>
              <w:left w:val="nil"/>
              <w:bottom w:val="single" w:sz="4" w:space="0" w:color="auto"/>
              <w:right w:val="single" w:sz="8" w:space="0" w:color="auto"/>
            </w:tcBorders>
            <w:shd w:val="clear" w:color="auto" w:fill="auto"/>
            <w:noWrap/>
            <w:vAlign w:val="center"/>
            <w:hideMark/>
          </w:tcPr>
          <w:p w:rsidR="00D11D63" w:rsidRPr="00D11D63" w:rsidRDefault="00D11D63" w:rsidP="00D11D63">
            <w:pPr>
              <w:spacing w:after="0" w:line="240" w:lineRule="auto"/>
              <w:jc w:val="center"/>
              <w:rPr>
                <w:rFonts w:ascii="Calibri" w:eastAsia="Times New Roman" w:hAnsi="Calibri" w:cs="Calibri"/>
                <w:color w:val="000000"/>
                <w:lang w:eastAsia="tr-TR"/>
              </w:rPr>
            </w:pPr>
            <w:r w:rsidRPr="00D11D63">
              <w:rPr>
                <w:rFonts w:ascii="Calibri" w:eastAsia="Times New Roman" w:hAnsi="Calibri" w:cs="Calibri"/>
                <w:color w:val="000000"/>
                <w:lang w:eastAsia="tr-TR"/>
              </w:rPr>
              <w:t>0</w:t>
            </w:r>
          </w:p>
        </w:tc>
      </w:tr>
      <w:tr w:rsidR="00D11D63" w:rsidRPr="00D11D63" w:rsidTr="007105FF">
        <w:trPr>
          <w:trHeight w:val="290"/>
          <w:jc w:val="center"/>
        </w:trPr>
        <w:tc>
          <w:tcPr>
            <w:tcW w:w="2900" w:type="dxa"/>
            <w:tcBorders>
              <w:top w:val="nil"/>
              <w:left w:val="single" w:sz="8" w:space="0" w:color="auto"/>
              <w:bottom w:val="single" w:sz="4" w:space="0" w:color="auto"/>
              <w:right w:val="single" w:sz="4" w:space="0" w:color="auto"/>
            </w:tcBorders>
            <w:shd w:val="clear" w:color="000000" w:fill="D9D9D9"/>
            <w:vAlign w:val="bottom"/>
            <w:hideMark/>
          </w:tcPr>
          <w:p w:rsidR="00D11D63" w:rsidRPr="00D11D63" w:rsidRDefault="00D11D63" w:rsidP="00D11D63">
            <w:pPr>
              <w:spacing w:after="0" w:line="240" w:lineRule="auto"/>
              <w:rPr>
                <w:rFonts w:ascii="Calibri" w:eastAsia="Times New Roman" w:hAnsi="Calibri" w:cs="Calibri"/>
                <w:b/>
                <w:bCs/>
                <w:color w:val="000000"/>
                <w:lang w:eastAsia="tr-TR"/>
              </w:rPr>
            </w:pPr>
            <w:r w:rsidRPr="00D11D63">
              <w:rPr>
                <w:rFonts w:ascii="Calibri" w:eastAsia="Times New Roman" w:hAnsi="Calibri" w:cs="Calibri"/>
                <w:b/>
                <w:bCs/>
                <w:color w:val="000000"/>
                <w:lang w:eastAsia="tr-TR"/>
              </w:rPr>
              <w:lastRenderedPageBreak/>
              <w:t>D- Toplumsal Katkı</w:t>
            </w:r>
          </w:p>
        </w:tc>
        <w:tc>
          <w:tcPr>
            <w:tcW w:w="3880" w:type="dxa"/>
            <w:tcBorders>
              <w:top w:val="nil"/>
              <w:left w:val="nil"/>
              <w:bottom w:val="single" w:sz="4" w:space="0" w:color="auto"/>
              <w:right w:val="single" w:sz="8" w:space="0" w:color="auto"/>
            </w:tcBorders>
            <w:shd w:val="clear" w:color="000000" w:fill="D9D9D9"/>
            <w:noWrap/>
            <w:vAlign w:val="center"/>
            <w:hideMark/>
          </w:tcPr>
          <w:p w:rsidR="00D11D63" w:rsidRPr="00D11D63" w:rsidRDefault="00D11D63" w:rsidP="00D11D63">
            <w:pPr>
              <w:spacing w:after="0" w:line="240" w:lineRule="auto"/>
              <w:jc w:val="center"/>
              <w:rPr>
                <w:rFonts w:ascii="Calibri" w:eastAsia="Times New Roman" w:hAnsi="Calibri" w:cs="Calibri"/>
                <w:color w:val="000000"/>
                <w:lang w:eastAsia="tr-TR"/>
              </w:rPr>
            </w:pPr>
            <w:r w:rsidRPr="00D11D63">
              <w:rPr>
                <w:rFonts w:ascii="Calibri" w:eastAsia="Times New Roman" w:hAnsi="Calibri" w:cs="Calibri"/>
                <w:color w:val="000000"/>
                <w:lang w:eastAsia="tr-TR"/>
              </w:rPr>
              <w:t> </w:t>
            </w:r>
          </w:p>
        </w:tc>
      </w:tr>
      <w:tr w:rsidR="00D11D63" w:rsidRPr="00D11D63" w:rsidTr="007105FF">
        <w:trPr>
          <w:trHeight w:val="870"/>
          <w:jc w:val="center"/>
        </w:trPr>
        <w:tc>
          <w:tcPr>
            <w:tcW w:w="2900" w:type="dxa"/>
            <w:tcBorders>
              <w:top w:val="nil"/>
              <w:left w:val="single" w:sz="8" w:space="0" w:color="auto"/>
              <w:bottom w:val="single" w:sz="4" w:space="0" w:color="auto"/>
              <w:right w:val="single" w:sz="4" w:space="0" w:color="auto"/>
            </w:tcBorders>
            <w:shd w:val="clear" w:color="auto" w:fill="auto"/>
            <w:vAlign w:val="bottom"/>
            <w:hideMark/>
          </w:tcPr>
          <w:p w:rsidR="00D11D63" w:rsidRPr="00D11D63" w:rsidRDefault="00D11D63" w:rsidP="00D11D63">
            <w:pPr>
              <w:spacing w:after="0" w:line="240" w:lineRule="auto"/>
              <w:rPr>
                <w:rFonts w:ascii="Calibri" w:eastAsia="Times New Roman" w:hAnsi="Calibri" w:cs="Calibri"/>
                <w:color w:val="000000"/>
                <w:lang w:eastAsia="tr-TR"/>
              </w:rPr>
            </w:pPr>
            <w:r w:rsidRPr="00D11D63">
              <w:rPr>
                <w:rFonts w:ascii="Calibri" w:eastAsia="Times New Roman" w:hAnsi="Calibri" w:cs="Calibri"/>
                <w:color w:val="000000"/>
                <w:lang w:eastAsia="tr-TR"/>
              </w:rPr>
              <w:t>1- Bütçesi olan ve kurumun kendi yürüttüğü sosyal sorumluluk projelerinin sayısı</w:t>
            </w:r>
          </w:p>
        </w:tc>
        <w:tc>
          <w:tcPr>
            <w:tcW w:w="3880" w:type="dxa"/>
            <w:tcBorders>
              <w:top w:val="nil"/>
              <w:left w:val="nil"/>
              <w:bottom w:val="single" w:sz="4" w:space="0" w:color="auto"/>
              <w:right w:val="single" w:sz="8" w:space="0" w:color="auto"/>
            </w:tcBorders>
            <w:shd w:val="clear" w:color="auto" w:fill="auto"/>
            <w:noWrap/>
            <w:vAlign w:val="center"/>
            <w:hideMark/>
          </w:tcPr>
          <w:p w:rsidR="00D11D63" w:rsidRPr="00D11D63" w:rsidRDefault="00D11D63" w:rsidP="00D11D63">
            <w:pPr>
              <w:spacing w:after="0" w:line="240" w:lineRule="auto"/>
              <w:jc w:val="center"/>
              <w:rPr>
                <w:rFonts w:ascii="Calibri" w:eastAsia="Times New Roman" w:hAnsi="Calibri" w:cs="Calibri"/>
                <w:color w:val="000000"/>
                <w:lang w:eastAsia="tr-TR"/>
              </w:rPr>
            </w:pPr>
            <w:r w:rsidRPr="00D11D63">
              <w:rPr>
                <w:rFonts w:ascii="Calibri" w:eastAsia="Times New Roman" w:hAnsi="Calibri" w:cs="Calibri"/>
                <w:color w:val="000000"/>
                <w:lang w:eastAsia="tr-TR"/>
              </w:rPr>
              <w:t>0</w:t>
            </w:r>
          </w:p>
        </w:tc>
      </w:tr>
      <w:tr w:rsidR="00D11D63" w:rsidRPr="00D11D63" w:rsidTr="007105FF">
        <w:trPr>
          <w:trHeight w:val="870"/>
          <w:jc w:val="center"/>
        </w:trPr>
        <w:tc>
          <w:tcPr>
            <w:tcW w:w="2900" w:type="dxa"/>
            <w:tcBorders>
              <w:top w:val="nil"/>
              <w:left w:val="single" w:sz="8" w:space="0" w:color="auto"/>
              <w:bottom w:val="single" w:sz="4" w:space="0" w:color="auto"/>
              <w:right w:val="single" w:sz="4" w:space="0" w:color="auto"/>
            </w:tcBorders>
            <w:shd w:val="clear" w:color="auto" w:fill="auto"/>
            <w:vAlign w:val="bottom"/>
            <w:hideMark/>
          </w:tcPr>
          <w:p w:rsidR="00D11D63" w:rsidRPr="00D11D63" w:rsidRDefault="00D11D63" w:rsidP="00D11D63">
            <w:pPr>
              <w:spacing w:after="0" w:line="240" w:lineRule="auto"/>
              <w:rPr>
                <w:rFonts w:ascii="Calibri" w:eastAsia="Times New Roman" w:hAnsi="Calibri" w:cs="Calibri"/>
                <w:color w:val="000000"/>
                <w:lang w:eastAsia="tr-TR"/>
              </w:rPr>
            </w:pPr>
            <w:r w:rsidRPr="00D11D63">
              <w:rPr>
                <w:rFonts w:ascii="Calibri" w:eastAsia="Times New Roman" w:hAnsi="Calibri" w:cs="Calibri"/>
                <w:color w:val="000000"/>
                <w:lang w:eastAsia="tr-TR"/>
              </w:rPr>
              <w:t>2- Bütçesi olan ve Sanayi işbirliği ile yürütülen sosyal sorumluluk projelerinin sayısı</w:t>
            </w:r>
          </w:p>
        </w:tc>
        <w:tc>
          <w:tcPr>
            <w:tcW w:w="3880" w:type="dxa"/>
            <w:tcBorders>
              <w:top w:val="nil"/>
              <w:left w:val="nil"/>
              <w:bottom w:val="single" w:sz="4" w:space="0" w:color="auto"/>
              <w:right w:val="single" w:sz="8" w:space="0" w:color="auto"/>
            </w:tcBorders>
            <w:shd w:val="clear" w:color="auto" w:fill="auto"/>
            <w:noWrap/>
            <w:vAlign w:val="center"/>
            <w:hideMark/>
          </w:tcPr>
          <w:p w:rsidR="00D11D63" w:rsidRPr="00D11D63" w:rsidRDefault="00D11D63" w:rsidP="00D11D63">
            <w:pPr>
              <w:spacing w:after="0" w:line="240" w:lineRule="auto"/>
              <w:jc w:val="center"/>
              <w:rPr>
                <w:rFonts w:ascii="Calibri" w:eastAsia="Times New Roman" w:hAnsi="Calibri" w:cs="Calibri"/>
                <w:color w:val="000000"/>
                <w:lang w:eastAsia="tr-TR"/>
              </w:rPr>
            </w:pPr>
            <w:r w:rsidRPr="00D11D63">
              <w:rPr>
                <w:rFonts w:ascii="Calibri" w:eastAsia="Times New Roman" w:hAnsi="Calibri" w:cs="Calibri"/>
                <w:color w:val="000000"/>
                <w:lang w:eastAsia="tr-TR"/>
              </w:rPr>
              <w:t>0</w:t>
            </w:r>
          </w:p>
        </w:tc>
      </w:tr>
      <w:tr w:rsidR="00D11D63" w:rsidRPr="00D11D63" w:rsidTr="007105FF">
        <w:trPr>
          <w:trHeight w:val="870"/>
          <w:jc w:val="center"/>
        </w:trPr>
        <w:tc>
          <w:tcPr>
            <w:tcW w:w="2900" w:type="dxa"/>
            <w:tcBorders>
              <w:top w:val="nil"/>
              <w:left w:val="single" w:sz="8" w:space="0" w:color="auto"/>
              <w:bottom w:val="single" w:sz="4" w:space="0" w:color="auto"/>
              <w:right w:val="single" w:sz="4" w:space="0" w:color="auto"/>
            </w:tcBorders>
            <w:shd w:val="clear" w:color="auto" w:fill="auto"/>
            <w:vAlign w:val="bottom"/>
            <w:hideMark/>
          </w:tcPr>
          <w:p w:rsidR="00D11D63" w:rsidRPr="00D11D63" w:rsidRDefault="00D11D63" w:rsidP="00D11D63">
            <w:pPr>
              <w:spacing w:after="0" w:line="240" w:lineRule="auto"/>
              <w:rPr>
                <w:rFonts w:ascii="Calibri" w:eastAsia="Times New Roman" w:hAnsi="Calibri" w:cs="Calibri"/>
                <w:color w:val="000000"/>
                <w:lang w:eastAsia="tr-TR"/>
              </w:rPr>
            </w:pPr>
            <w:r w:rsidRPr="00D11D63">
              <w:rPr>
                <w:rFonts w:ascii="Calibri" w:eastAsia="Times New Roman" w:hAnsi="Calibri" w:cs="Calibri"/>
                <w:color w:val="000000"/>
                <w:lang w:eastAsia="tr-TR"/>
              </w:rPr>
              <w:t>3- Bütçesi olan ve kamu kurumları ile yürütülen sosyal sorumluluk projelerinin sayısı</w:t>
            </w:r>
          </w:p>
        </w:tc>
        <w:tc>
          <w:tcPr>
            <w:tcW w:w="3880" w:type="dxa"/>
            <w:tcBorders>
              <w:top w:val="nil"/>
              <w:left w:val="nil"/>
              <w:bottom w:val="single" w:sz="4" w:space="0" w:color="auto"/>
              <w:right w:val="single" w:sz="8" w:space="0" w:color="auto"/>
            </w:tcBorders>
            <w:shd w:val="clear" w:color="auto" w:fill="auto"/>
            <w:noWrap/>
            <w:vAlign w:val="center"/>
            <w:hideMark/>
          </w:tcPr>
          <w:p w:rsidR="00D11D63" w:rsidRPr="00D11D63" w:rsidRDefault="00D11D63" w:rsidP="00D11D63">
            <w:pPr>
              <w:spacing w:after="0" w:line="240" w:lineRule="auto"/>
              <w:jc w:val="center"/>
              <w:rPr>
                <w:rFonts w:ascii="Calibri" w:eastAsia="Times New Roman" w:hAnsi="Calibri" w:cs="Calibri"/>
                <w:color w:val="000000"/>
                <w:lang w:eastAsia="tr-TR"/>
              </w:rPr>
            </w:pPr>
            <w:r w:rsidRPr="00D11D63">
              <w:rPr>
                <w:rFonts w:ascii="Calibri" w:eastAsia="Times New Roman" w:hAnsi="Calibri" w:cs="Calibri"/>
                <w:color w:val="000000"/>
                <w:lang w:eastAsia="tr-TR"/>
              </w:rPr>
              <w:t>0</w:t>
            </w:r>
          </w:p>
        </w:tc>
      </w:tr>
      <w:tr w:rsidR="00D11D63" w:rsidRPr="00D11D63" w:rsidTr="007105FF">
        <w:trPr>
          <w:trHeight w:val="880"/>
          <w:jc w:val="center"/>
        </w:trPr>
        <w:tc>
          <w:tcPr>
            <w:tcW w:w="2900" w:type="dxa"/>
            <w:tcBorders>
              <w:top w:val="nil"/>
              <w:left w:val="single" w:sz="8" w:space="0" w:color="auto"/>
              <w:bottom w:val="single" w:sz="8" w:space="0" w:color="auto"/>
              <w:right w:val="single" w:sz="4" w:space="0" w:color="auto"/>
            </w:tcBorders>
            <w:shd w:val="clear" w:color="auto" w:fill="auto"/>
            <w:vAlign w:val="bottom"/>
            <w:hideMark/>
          </w:tcPr>
          <w:p w:rsidR="00D11D63" w:rsidRPr="00D11D63" w:rsidRDefault="00D11D63" w:rsidP="00D11D63">
            <w:pPr>
              <w:spacing w:after="0" w:line="240" w:lineRule="auto"/>
              <w:rPr>
                <w:rFonts w:ascii="Calibri" w:eastAsia="Times New Roman" w:hAnsi="Calibri" w:cs="Calibri"/>
                <w:color w:val="000000"/>
                <w:lang w:eastAsia="tr-TR"/>
              </w:rPr>
            </w:pPr>
            <w:r w:rsidRPr="00D11D63">
              <w:rPr>
                <w:rFonts w:ascii="Calibri" w:eastAsia="Times New Roman" w:hAnsi="Calibri" w:cs="Calibri"/>
                <w:color w:val="000000"/>
                <w:lang w:eastAsia="tr-TR"/>
              </w:rPr>
              <w:t>4- Toplumsal katkı faaliyeti alan katılımcıların memnuniyet oranı (%)</w:t>
            </w:r>
          </w:p>
        </w:tc>
        <w:tc>
          <w:tcPr>
            <w:tcW w:w="3880" w:type="dxa"/>
            <w:tcBorders>
              <w:top w:val="nil"/>
              <w:left w:val="nil"/>
              <w:bottom w:val="single" w:sz="8" w:space="0" w:color="auto"/>
              <w:right w:val="single" w:sz="8" w:space="0" w:color="auto"/>
            </w:tcBorders>
            <w:shd w:val="clear" w:color="auto" w:fill="auto"/>
            <w:noWrap/>
            <w:vAlign w:val="center"/>
            <w:hideMark/>
          </w:tcPr>
          <w:p w:rsidR="00D11D63" w:rsidRPr="00D11D63" w:rsidRDefault="00D11D63" w:rsidP="00D11D63">
            <w:pPr>
              <w:spacing w:after="0" w:line="240" w:lineRule="auto"/>
              <w:jc w:val="center"/>
              <w:rPr>
                <w:rFonts w:ascii="Calibri" w:eastAsia="Times New Roman" w:hAnsi="Calibri" w:cs="Calibri"/>
                <w:color w:val="000000"/>
                <w:lang w:eastAsia="tr-TR"/>
              </w:rPr>
            </w:pPr>
            <w:r w:rsidRPr="00D11D63">
              <w:rPr>
                <w:rFonts w:ascii="Calibri" w:eastAsia="Times New Roman" w:hAnsi="Calibri" w:cs="Calibri"/>
                <w:color w:val="000000"/>
                <w:lang w:eastAsia="tr-TR"/>
              </w:rPr>
              <w:t>-</w:t>
            </w:r>
          </w:p>
        </w:tc>
      </w:tr>
    </w:tbl>
    <w:p w:rsidR="00D11D63" w:rsidRDefault="00D11D63">
      <w:pPr>
        <w:rPr>
          <w:rFonts w:ascii="Times New Roman" w:eastAsia="Times New Roman" w:hAnsi="Times New Roman" w:cs="Times New Roman"/>
          <w:b/>
          <w:bCs/>
          <w:sz w:val="24"/>
          <w:szCs w:val="24"/>
          <w:lang w:val="en-US"/>
        </w:rPr>
      </w:pPr>
    </w:p>
    <w:p w:rsidR="00C5654F" w:rsidRPr="00F8525F" w:rsidRDefault="00C5654F" w:rsidP="00C5654F">
      <w:pPr>
        <w:widowControl w:val="0"/>
        <w:tabs>
          <w:tab w:val="left" w:pos="1124"/>
        </w:tabs>
        <w:spacing w:before="58" w:after="0" w:line="240" w:lineRule="auto"/>
        <w:ind w:left="580"/>
        <w:jc w:val="both"/>
        <w:outlineLvl w:val="1"/>
        <w:rPr>
          <w:rFonts w:ascii="Times New Roman" w:eastAsia="Times New Roman" w:hAnsi="Times New Roman" w:cs="Times New Roman"/>
          <w:b/>
          <w:bCs/>
          <w:sz w:val="24"/>
          <w:szCs w:val="24"/>
          <w:lang w:val="en-US"/>
        </w:rPr>
      </w:pPr>
    </w:p>
    <w:p w:rsidR="00C5654F" w:rsidRPr="00F8525F" w:rsidRDefault="00C5654F" w:rsidP="00C5654F">
      <w:pPr>
        <w:widowControl w:val="0"/>
        <w:tabs>
          <w:tab w:val="left" w:pos="1124"/>
        </w:tabs>
        <w:spacing w:before="58" w:after="0" w:line="240" w:lineRule="auto"/>
        <w:ind w:left="580"/>
        <w:jc w:val="both"/>
        <w:outlineLvl w:val="1"/>
        <w:rPr>
          <w:rFonts w:ascii="Times New Roman" w:eastAsia="Times New Roman" w:hAnsi="Times New Roman" w:cs="Times New Roman"/>
          <w:b/>
          <w:bCs/>
          <w:sz w:val="24"/>
          <w:szCs w:val="24"/>
          <w:lang w:val="en-US"/>
        </w:rPr>
      </w:pPr>
    </w:p>
    <w:p w:rsidR="00C5654F" w:rsidRPr="00F8525F" w:rsidRDefault="00C5654F" w:rsidP="00C5654F">
      <w:pPr>
        <w:widowControl w:val="0"/>
        <w:tabs>
          <w:tab w:val="left" w:pos="1124"/>
        </w:tabs>
        <w:spacing w:before="58" w:after="0" w:line="240" w:lineRule="auto"/>
        <w:ind w:left="580"/>
        <w:jc w:val="both"/>
        <w:outlineLvl w:val="1"/>
        <w:rPr>
          <w:rFonts w:ascii="Times New Roman" w:eastAsia="Times New Roman" w:hAnsi="Times New Roman" w:cs="Times New Roman"/>
          <w:b/>
          <w:bCs/>
          <w:sz w:val="24"/>
          <w:szCs w:val="24"/>
          <w:lang w:val="en-US"/>
        </w:rPr>
      </w:pPr>
    </w:p>
    <w:p w:rsidR="00C5654F" w:rsidRPr="00F8525F" w:rsidRDefault="00C5654F" w:rsidP="00C5654F">
      <w:pPr>
        <w:widowControl w:val="0"/>
        <w:tabs>
          <w:tab w:val="left" w:pos="1124"/>
        </w:tabs>
        <w:spacing w:before="58" w:after="0" w:line="240" w:lineRule="auto"/>
        <w:ind w:left="580"/>
        <w:jc w:val="both"/>
        <w:outlineLvl w:val="1"/>
        <w:rPr>
          <w:rFonts w:ascii="Times New Roman" w:eastAsia="Times New Roman" w:hAnsi="Times New Roman" w:cs="Times New Roman"/>
          <w:b/>
          <w:bCs/>
          <w:sz w:val="24"/>
          <w:szCs w:val="24"/>
          <w:lang w:val="en-US"/>
        </w:rPr>
      </w:pPr>
    </w:p>
    <w:sectPr w:rsidR="00C5654F" w:rsidRPr="00F8525F" w:rsidSect="00F8525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7BB" w:rsidRDefault="005C37BB" w:rsidP="00C5654F">
      <w:pPr>
        <w:spacing w:after="0" w:line="240" w:lineRule="auto"/>
      </w:pPr>
      <w:r>
        <w:separator/>
      </w:r>
    </w:p>
  </w:endnote>
  <w:endnote w:type="continuationSeparator" w:id="0">
    <w:p w:rsidR="005C37BB" w:rsidRDefault="005C37BB" w:rsidP="00C56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7792139"/>
      <w:docPartObj>
        <w:docPartGallery w:val="Page Numbers (Bottom of Page)"/>
        <w:docPartUnique/>
      </w:docPartObj>
    </w:sdtPr>
    <w:sdtEndPr/>
    <w:sdtContent>
      <w:p w:rsidR="008D0B40" w:rsidRDefault="008D0B40">
        <w:pPr>
          <w:pStyle w:val="Altbilgi"/>
          <w:jc w:val="right"/>
        </w:pPr>
        <w:r>
          <w:rPr>
            <w:noProof/>
          </w:rPr>
          <w:fldChar w:fldCharType="begin"/>
        </w:r>
        <w:r>
          <w:rPr>
            <w:noProof/>
          </w:rPr>
          <w:instrText>PAGE   \* MERGEFORMAT</w:instrText>
        </w:r>
        <w:r>
          <w:rPr>
            <w:noProof/>
          </w:rPr>
          <w:fldChar w:fldCharType="separate"/>
        </w:r>
        <w:r w:rsidR="00723B4C">
          <w:rPr>
            <w:noProof/>
          </w:rPr>
          <w:t>1</w:t>
        </w:r>
        <w:r>
          <w:rPr>
            <w:noProof/>
          </w:rPr>
          <w:fldChar w:fldCharType="end"/>
        </w:r>
      </w:p>
    </w:sdtContent>
  </w:sdt>
  <w:p w:rsidR="008D0B40" w:rsidRDefault="008D0B4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7BB" w:rsidRDefault="005C37BB" w:rsidP="00C5654F">
      <w:pPr>
        <w:spacing w:after="0" w:line="240" w:lineRule="auto"/>
      </w:pPr>
      <w:r>
        <w:separator/>
      </w:r>
    </w:p>
  </w:footnote>
  <w:footnote w:type="continuationSeparator" w:id="0">
    <w:p w:rsidR="005C37BB" w:rsidRDefault="005C37BB" w:rsidP="00C565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B59A2"/>
    <w:multiLevelType w:val="hybridMultilevel"/>
    <w:tmpl w:val="D1FA0F5E"/>
    <w:lvl w:ilvl="0" w:tplc="EFE0F144">
      <w:start w:val="1"/>
      <w:numFmt w:val="upperLetter"/>
      <w:lvlText w:val="%1."/>
      <w:lvlJc w:val="left"/>
      <w:pPr>
        <w:ind w:left="866" w:hanging="286"/>
      </w:pPr>
      <w:rPr>
        <w:rFonts w:ascii="Times New Roman" w:eastAsia="Times New Roman" w:hAnsi="Times New Roman" w:cs="Times New Roman" w:hint="default"/>
        <w:b/>
        <w:bCs/>
        <w:spacing w:val="-1"/>
        <w:w w:val="100"/>
        <w:sz w:val="22"/>
        <w:szCs w:val="22"/>
      </w:rPr>
    </w:lvl>
    <w:lvl w:ilvl="1" w:tplc="4F2485E8">
      <w:numFmt w:val="bullet"/>
      <w:lvlText w:val="•"/>
      <w:lvlJc w:val="left"/>
      <w:pPr>
        <w:ind w:left="1724" w:hanging="286"/>
      </w:pPr>
      <w:rPr>
        <w:rFonts w:hint="default"/>
      </w:rPr>
    </w:lvl>
    <w:lvl w:ilvl="2" w:tplc="BE52BFA0">
      <w:numFmt w:val="bullet"/>
      <w:lvlText w:val="•"/>
      <w:lvlJc w:val="left"/>
      <w:pPr>
        <w:ind w:left="2589" w:hanging="286"/>
      </w:pPr>
      <w:rPr>
        <w:rFonts w:hint="default"/>
      </w:rPr>
    </w:lvl>
    <w:lvl w:ilvl="3" w:tplc="FA7AAB4E">
      <w:numFmt w:val="bullet"/>
      <w:lvlText w:val="•"/>
      <w:lvlJc w:val="left"/>
      <w:pPr>
        <w:ind w:left="3453" w:hanging="286"/>
      </w:pPr>
      <w:rPr>
        <w:rFonts w:hint="default"/>
      </w:rPr>
    </w:lvl>
    <w:lvl w:ilvl="4" w:tplc="73D8C51E">
      <w:numFmt w:val="bullet"/>
      <w:lvlText w:val="•"/>
      <w:lvlJc w:val="left"/>
      <w:pPr>
        <w:ind w:left="4318" w:hanging="286"/>
      </w:pPr>
      <w:rPr>
        <w:rFonts w:hint="default"/>
      </w:rPr>
    </w:lvl>
    <w:lvl w:ilvl="5" w:tplc="CA26AF0A">
      <w:numFmt w:val="bullet"/>
      <w:lvlText w:val="•"/>
      <w:lvlJc w:val="left"/>
      <w:pPr>
        <w:ind w:left="5183" w:hanging="286"/>
      </w:pPr>
      <w:rPr>
        <w:rFonts w:hint="default"/>
      </w:rPr>
    </w:lvl>
    <w:lvl w:ilvl="6" w:tplc="9F308D02">
      <w:numFmt w:val="bullet"/>
      <w:lvlText w:val="•"/>
      <w:lvlJc w:val="left"/>
      <w:pPr>
        <w:ind w:left="6047" w:hanging="286"/>
      </w:pPr>
      <w:rPr>
        <w:rFonts w:hint="default"/>
      </w:rPr>
    </w:lvl>
    <w:lvl w:ilvl="7" w:tplc="1E4C98DA">
      <w:numFmt w:val="bullet"/>
      <w:lvlText w:val="•"/>
      <w:lvlJc w:val="left"/>
      <w:pPr>
        <w:ind w:left="6912" w:hanging="286"/>
      </w:pPr>
      <w:rPr>
        <w:rFonts w:hint="default"/>
      </w:rPr>
    </w:lvl>
    <w:lvl w:ilvl="8" w:tplc="6DDCF3B6">
      <w:numFmt w:val="bullet"/>
      <w:lvlText w:val="•"/>
      <w:lvlJc w:val="left"/>
      <w:pPr>
        <w:ind w:left="7777" w:hanging="286"/>
      </w:pPr>
      <w:rPr>
        <w:rFonts w:hint="default"/>
      </w:rPr>
    </w:lvl>
  </w:abstractNum>
  <w:abstractNum w:abstractNumId="1" w15:restartNumberingAfterBreak="0">
    <w:nsid w:val="0FF858D7"/>
    <w:multiLevelType w:val="hybridMultilevel"/>
    <w:tmpl w:val="D2BAC748"/>
    <w:lvl w:ilvl="0" w:tplc="30303208">
      <w:start w:val="4"/>
      <w:numFmt w:val="lowerLetter"/>
      <w:lvlText w:val="%1.)"/>
      <w:lvlJc w:val="left"/>
      <w:pPr>
        <w:ind w:left="1100" w:hanging="360"/>
      </w:pPr>
      <w:rPr>
        <w:rFonts w:hint="default"/>
      </w:rPr>
    </w:lvl>
    <w:lvl w:ilvl="1" w:tplc="041F0019" w:tentative="1">
      <w:start w:val="1"/>
      <w:numFmt w:val="lowerLetter"/>
      <w:lvlText w:val="%2."/>
      <w:lvlJc w:val="left"/>
      <w:pPr>
        <w:ind w:left="1820" w:hanging="360"/>
      </w:pPr>
    </w:lvl>
    <w:lvl w:ilvl="2" w:tplc="041F001B" w:tentative="1">
      <w:start w:val="1"/>
      <w:numFmt w:val="lowerRoman"/>
      <w:lvlText w:val="%3."/>
      <w:lvlJc w:val="right"/>
      <w:pPr>
        <w:ind w:left="2540" w:hanging="180"/>
      </w:pPr>
    </w:lvl>
    <w:lvl w:ilvl="3" w:tplc="041F000F" w:tentative="1">
      <w:start w:val="1"/>
      <w:numFmt w:val="decimal"/>
      <w:lvlText w:val="%4."/>
      <w:lvlJc w:val="left"/>
      <w:pPr>
        <w:ind w:left="3260" w:hanging="360"/>
      </w:pPr>
    </w:lvl>
    <w:lvl w:ilvl="4" w:tplc="041F0019" w:tentative="1">
      <w:start w:val="1"/>
      <w:numFmt w:val="lowerLetter"/>
      <w:lvlText w:val="%5."/>
      <w:lvlJc w:val="left"/>
      <w:pPr>
        <w:ind w:left="3980" w:hanging="360"/>
      </w:pPr>
    </w:lvl>
    <w:lvl w:ilvl="5" w:tplc="041F001B" w:tentative="1">
      <w:start w:val="1"/>
      <w:numFmt w:val="lowerRoman"/>
      <w:lvlText w:val="%6."/>
      <w:lvlJc w:val="right"/>
      <w:pPr>
        <w:ind w:left="4700" w:hanging="180"/>
      </w:pPr>
    </w:lvl>
    <w:lvl w:ilvl="6" w:tplc="041F000F" w:tentative="1">
      <w:start w:val="1"/>
      <w:numFmt w:val="decimal"/>
      <w:lvlText w:val="%7."/>
      <w:lvlJc w:val="left"/>
      <w:pPr>
        <w:ind w:left="5420" w:hanging="360"/>
      </w:pPr>
    </w:lvl>
    <w:lvl w:ilvl="7" w:tplc="041F0019" w:tentative="1">
      <w:start w:val="1"/>
      <w:numFmt w:val="lowerLetter"/>
      <w:lvlText w:val="%8."/>
      <w:lvlJc w:val="left"/>
      <w:pPr>
        <w:ind w:left="6140" w:hanging="360"/>
      </w:pPr>
    </w:lvl>
    <w:lvl w:ilvl="8" w:tplc="041F001B" w:tentative="1">
      <w:start w:val="1"/>
      <w:numFmt w:val="lowerRoman"/>
      <w:lvlText w:val="%9."/>
      <w:lvlJc w:val="right"/>
      <w:pPr>
        <w:ind w:left="6860" w:hanging="180"/>
      </w:pPr>
    </w:lvl>
  </w:abstractNum>
  <w:abstractNum w:abstractNumId="2" w15:restartNumberingAfterBreak="0">
    <w:nsid w:val="33FD1E60"/>
    <w:multiLevelType w:val="multilevel"/>
    <w:tmpl w:val="43F45124"/>
    <w:lvl w:ilvl="0">
      <w:start w:val="1"/>
      <w:numFmt w:val="upperLetter"/>
      <w:lvlText w:val="%1."/>
      <w:lvlJc w:val="left"/>
      <w:pPr>
        <w:ind w:left="677" w:hanging="220"/>
      </w:pPr>
      <w:rPr>
        <w:rFonts w:ascii="Times New Roman" w:eastAsiaTheme="minorHAnsi" w:hAnsi="Times New Roman" w:cs="Times New Roman" w:hint="default"/>
        <w:b/>
        <w:bCs/>
        <w:spacing w:val="-12"/>
        <w:w w:val="100"/>
        <w:sz w:val="24"/>
        <w:szCs w:val="24"/>
        <w:lang w:val="tr-TR" w:eastAsia="tr-TR" w:bidi="tr-TR"/>
      </w:rPr>
    </w:lvl>
    <w:lvl w:ilvl="1">
      <w:start w:val="1"/>
      <w:numFmt w:val="decimal"/>
      <w:lvlText w:val="%2."/>
      <w:lvlJc w:val="left"/>
      <w:pPr>
        <w:ind w:left="1005" w:hanging="330"/>
      </w:pPr>
      <w:rPr>
        <w:rFonts w:asciiTheme="minorHAnsi" w:eastAsiaTheme="minorHAnsi" w:hAnsiTheme="minorHAnsi" w:cstheme="minorBidi"/>
        <w:b/>
        <w:bCs/>
        <w:spacing w:val="-4"/>
        <w:w w:val="100"/>
        <w:sz w:val="22"/>
        <w:szCs w:val="22"/>
        <w:lang w:val="tr-TR" w:eastAsia="tr-TR" w:bidi="tr-TR"/>
      </w:rPr>
    </w:lvl>
    <w:lvl w:ilvl="2">
      <w:numFmt w:val="bullet"/>
      <w:lvlText w:val="•"/>
      <w:lvlJc w:val="left"/>
      <w:pPr>
        <w:ind w:left="1220" w:hanging="330"/>
      </w:pPr>
      <w:rPr>
        <w:rFonts w:hint="default"/>
        <w:lang w:val="tr-TR" w:eastAsia="tr-TR" w:bidi="tr-TR"/>
      </w:rPr>
    </w:lvl>
    <w:lvl w:ilvl="3">
      <w:numFmt w:val="bullet"/>
      <w:lvlText w:val="•"/>
      <w:lvlJc w:val="left"/>
      <w:pPr>
        <w:ind w:left="2330" w:hanging="330"/>
      </w:pPr>
      <w:rPr>
        <w:rFonts w:hint="default"/>
        <w:lang w:val="tr-TR" w:eastAsia="tr-TR" w:bidi="tr-TR"/>
      </w:rPr>
    </w:lvl>
    <w:lvl w:ilvl="4">
      <w:numFmt w:val="bullet"/>
      <w:lvlText w:val="•"/>
      <w:lvlJc w:val="left"/>
      <w:pPr>
        <w:ind w:left="3440" w:hanging="330"/>
      </w:pPr>
      <w:rPr>
        <w:rFonts w:hint="default"/>
        <w:lang w:val="tr-TR" w:eastAsia="tr-TR" w:bidi="tr-TR"/>
      </w:rPr>
    </w:lvl>
    <w:lvl w:ilvl="5">
      <w:numFmt w:val="bullet"/>
      <w:lvlText w:val="•"/>
      <w:lvlJc w:val="left"/>
      <w:pPr>
        <w:ind w:left="4550" w:hanging="330"/>
      </w:pPr>
      <w:rPr>
        <w:rFonts w:hint="default"/>
        <w:lang w:val="tr-TR" w:eastAsia="tr-TR" w:bidi="tr-TR"/>
      </w:rPr>
    </w:lvl>
    <w:lvl w:ilvl="6">
      <w:numFmt w:val="bullet"/>
      <w:lvlText w:val="•"/>
      <w:lvlJc w:val="left"/>
      <w:pPr>
        <w:ind w:left="5660" w:hanging="330"/>
      </w:pPr>
      <w:rPr>
        <w:rFonts w:hint="default"/>
        <w:lang w:val="tr-TR" w:eastAsia="tr-TR" w:bidi="tr-TR"/>
      </w:rPr>
    </w:lvl>
    <w:lvl w:ilvl="7">
      <w:numFmt w:val="bullet"/>
      <w:lvlText w:val="•"/>
      <w:lvlJc w:val="left"/>
      <w:pPr>
        <w:ind w:left="6770" w:hanging="330"/>
      </w:pPr>
      <w:rPr>
        <w:rFonts w:hint="default"/>
        <w:lang w:val="tr-TR" w:eastAsia="tr-TR" w:bidi="tr-TR"/>
      </w:rPr>
    </w:lvl>
    <w:lvl w:ilvl="8">
      <w:numFmt w:val="bullet"/>
      <w:lvlText w:val="•"/>
      <w:lvlJc w:val="left"/>
      <w:pPr>
        <w:ind w:left="7880" w:hanging="330"/>
      </w:pPr>
      <w:rPr>
        <w:rFonts w:hint="default"/>
        <w:lang w:val="tr-TR" w:eastAsia="tr-TR" w:bidi="tr-TR"/>
      </w:rPr>
    </w:lvl>
  </w:abstractNum>
  <w:abstractNum w:abstractNumId="3" w15:restartNumberingAfterBreak="0">
    <w:nsid w:val="34D464E4"/>
    <w:multiLevelType w:val="multilevel"/>
    <w:tmpl w:val="B53EBC4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1"/>
      <w:numFmt w:val="low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D80384"/>
    <w:multiLevelType w:val="hybridMultilevel"/>
    <w:tmpl w:val="E68AC478"/>
    <w:lvl w:ilvl="0" w:tplc="C402F8C0">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0A589A"/>
    <w:multiLevelType w:val="hybridMultilevel"/>
    <w:tmpl w:val="923684D0"/>
    <w:lvl w:ilvl="0" w:tplc="041F0001">
      <w:start w:val="1"/>
      <w:numFmt w:val="bullet"/>
      <w:lvlText w:val=""/>
      <w:lvlJc w:val="left"/>
      <w:pPr>
        <w:ind w:left="1100" w:hanging="360"/>
      </w:pPr>
      <w:rPr>
        <w:rFonts w:ascii="Symbol" w:hAnsi="Symbol" w:hint="default"/>
      </w:rPr>
    </w:lvl>
    <w:lvl w:ilvl="1" w:tplc="041F0003" w:tentative="1">
      <w:start w:val="1"/>
      <w:numFmt w:val="bullet"/>
      <w:lvlText w:val="o"/>
      <w:lvlJc w:val="left"/>
      <w:pPr>
        <w:ind w:left="1820" w:hanging="360"/>
      </w:pPr>
      <w:rPr>
        <w:rFonts w:ascii="Courier New" w:hAnsi="Courier New" w:cs="Courier New" w:hint="default"/>
      </w:rPr>
    </w:lvl>
    <w:lvl w:ilvl="2" w:tplc="041F0005" w:tentative="1">
      <w:start w:val="1"/>
      <w:numFmt w:val="bullet"/>
      <w:lvlText w:val=""/>
      <w:lvlJc w:val="left"/>
      <w:pPr>
        <w:ind w:left="2540" w:hanging="360"/>
      </w:pPr>
      <w:rPr>
        <w:rFonts w:ascii="Wingdings" w:hAnsi="Wingdings" w:hint="default"/>
      </w:rPr>
    </w:lvl>
    <w:lvl w:ilvl="3" w:tplc="041F0001" w:tentative="1">
      <w:start w:val="1"/>
      <w:numFmt w:val="bullet"/>
      <w:lvlText w:val=""/>
      <w:lvlJc w:val="left"/>
      <w:pPr>
        <w:ind w:left="3260" w:hanging="360"/>
      </w:pPr>
      <w:rPr>
        <w:rFonts w:ascii="Symbol" w:hAnsi="Symbol" w:hint="default"/>
      </w:rPr>
    </w:lvl>
    <w:lvl w:ilvl="4" w:tplc="041F0003" w:tentative="1">
      <w:start w:val="1"/>
      <w:numFmt w:val="bullet"/>
      <w:lvlText w:val="o"/>
      <w:lvlJc w:val="left"/>
      <w:pPr>
        <w:ind w:left="3980" w:hanging="360"/>
      </w:pPr>
      <w:rPr>
        <w:rFonts w:ascii="Courier New" w:hAnsi="Courier New" w:cs="Courier New" w:hint="default"/>
      </w:rPr>
    </w:lvl>
    <w:lvl w:ilvl="5" w:tplc="041F0005" w:tentative="1">
      <w:start w:val="1"/>
      <w:numFmt w:val="bullet"/>
      <w:lvlText w:val=""/>
      <w:lvlJc w:val="left"/>
      <w:pPr>
        <w:ind w:left="4700" w:hanging="360"/>
      </w:pPr>
      <w:rPr>
        <w:rFonts w:ascii="Wingdings" w:hAnsi="Wingdings" w:hint="default"/>
      </w:rPr>
    </w:lvl>
    <w:lvl w:ilvl="6" w:tplc="041F0001" w:tentative="1">
      <w:start w:val="1"/>
      <w:numFmt w:val="bullet"/>
      <w:lvlText w:val=""/>
      <w:lvlJc w:val="left"/>
      <w:pPr>
        <w:ind w:left="5420" w:hanging="360"/>
      </w:pPr>
      <w:rPr>
        <w:rFonts w:ascii="Symbol" w:hAnsi="Symbol" w:hint="default"/>
      </w:rPr>
    </w:lvl>
    <w:lvl w:ilvl="7" w:tplc="041F0003" w:tentative="1">
      <w:start w:val="1"/>
      <w:numFmt w:val="bullet"/>
      <w:lvlText w:val="o"/>
      <w:lvlJc w:val="left"/>
      <w:pPr>
        <w:ind w:left="6140" w:hanging="360"/>
      </w:pPr>
      <w:rPr>
        <w:rFonts w:ascii="Courier New" w:hAnsi="Courier New" w:cs="Courier New" w:hint="default"/>
      </w:rPr>
    </w:lvl>
    <w:lvl w:ilvl="8" w:tplc="041F0005" w:tentative="1">
      <w:start w:val="1"/>
      <w:numFmt w:val="bullet"/>
      <w:lvlText w:val=""/>
      <w:lvlJc w:val="left"/>
      <w:pPr>
        <w:ind w:left="6860" w:hanging="360"/>
      </w:pPr>
      <w:rPr>
        <w:rFonts w:ascii="Wingdings" w:hAnsi="Wingdings" w:hint="default"/>
      </w:rPr>
    </w:lvl>
  </w:abstractNum>
  <w:abstractNum w:abstractNumId="6" w15:restartNumberingAfterBreak="0">
    <w:nsid w:val="3FEE3CE3"/>
    <w:multiLevelType w:val="hybridMultilevel"/>
    <w:tmpl w:val="C8E0B560"/>
    <w:lvl w:ilvl="0" w:tplc="511032FE">
      <w:start w:val="1"/>
      <w:numFmt w:val="decimal"/>
      <w:lvlText w:val="%1."/>
      <w:lvlJc w:val="left"/>
      <w:pPr>
        <w:ind w:left="380" w:hanging="360"/>
      </w:pPr>
      <w:rPr>
        <w:rFonts w:hint="default"/>
      </w:rPr>
    </w:lvl>
    <w:lvl w:ilvl="1" w:tplc="041F0019" w:tentative="1">
      <w:start w:val="1"/>
      <w:numFmt w:val="lowerLetter"/>
      <w:lvlText w:val="%2."/>
      <w:lvlJc w:val="left"/>
      <w:pPr>
        <w:ind w:left="1100" w:hanging="360"/>
      </w:pPr>
    </w:lvl>
    <w:lvl w:ilvl="2" w:tplc="041F001B" w:tentative="1">
      <w:start w:val="1"/>
      <w:numFmt w:val="lowerRoman"/>
      <w:lvlText w:val="%3."/>
      <w:lvlJc w:val="right"/>
      <w:pPr>
        <w:ind w:left="1820" w:hanging="180"/>
      </w:pPr>
    </w:lvl>
    <w:lvl w:ilvl="3" w:tplc="041F000F" w:tentative="1">
      <w:start w:val="1"/>
      <w:numFmt w:val="decimal"/>
      <w:lvlText w:val="%4."/>
      <w:lvlJc w:val="left"/>
      <w:pPr>
        <w:ind w:left="2540" w:hanging="360"/>
      </w:pPr>
    </w:lvl>
    <w:lvl w:ilvl="4" w:tplc="041F0019" w:tentative="1">
      <w:start w:val="1"/>
      <w:numFmt w:val="lowerLetter"/>
      <w:lvlText w:val="%5."/>
      <w:lvlJc w:val="left"/>
      <w:pPr>
        <w:ind w:left="3260" w:hanging="360"/>
      </w:pPr>
    </w:lvl>
    <w:lvl w:ilvl="5" w:tplc="041F001B" w:tentative="1">
      <w:start w:val="1"/>
      <w:numFmt w:val="lowerRoman"/>
      <w:lvlText w:val="%6."/>
      <w:lvlJc w:val="right"/>
      <w:pPr>
        <w:ind w:left="3980" w:hanging="180"/>
      </w:pPr>
    </w:lvl>
    <w:lvl w:ilvl="6" w:tplc="041F000F" w:tentative="1">
      <w:start w:val="1"/>
      <w:numFmt w:val="decimal"/>
      <w:lvlText w:val="%7."/>
      <w:lvlJc w:val="left"/>
      <w:pPr>
        <w:ind w:left="4700" w:hanging="360"/>
      </w:pPr>
    </w:lvl>
    <w:lvl w:ilvl="7" w:tplc="041F0019" w:tentative="1">
      <w:start w:val="1"/>
      <w:numFmt w:val="lowerLetter"/>
      <w:lvlText w:val="%8."/>
      <w:lvlJc w:val="left"/>
      <w:pPr>
        <w:ind w:left="5420" w:hanging="360"/>
      </w:pPr>
    </w:lvl>
    <w:lvl w:ilvl="8" w:tplc="041F001B" w:tentative="1">
      <w:start w:val="1"/>
      <w:numFmt w:val="lowerRoman"/>
      <w:lvlText w:val="%9."/>
      <w:lvlJc w:val="right"/>
      <w:pPr>
        <w:ind w:left="6140" w:hanging="180"/>
      </w:pPr>
    </w:lvl>
  </w:abstractNum>
  <w:abstractNum w:abstractNumId="7" w15:restartNumberingAfterBreak="0">
    <w:nsid w:val="411D3966"/>
    <w:multiLevelType w:val="hybridMultilevel"/>
    <w:tmpl w:val="516ABBCE"/>
    <w:lvl w:ilvl="0" w:tplc="304E78F8">
      <w:start w:val="5"/>
      <w:numFmt w:val="bullet"/>
      <w:lvlText w:val="-"/>
      <w:lvlJc w:val="left"/>
      <w:pPr>
        <w:ind w:left="800" w:hanging="360"/>
      </w:pPr>
      <w:rPr>
        <w:rFonts w:ascii="Times New Roman" w:eastAsia="Times New Roman" w:hAnsi="Times New Roman" w:cs="Times New Roman" w:hint="default"/>
      </w:rPr>
    </w:lvl>
    <w:lvl w:ilvl="1" w:tplc="041F0003" w:tentative="1">
      <w:start w:val="1"/>
      <w:numFmt w:val="bullet"/>
      <w:lvlText w:val="o"/>
      <w:lvlJc w:val="left"/>
      <w:pPr>
        <w:ind w:left="1520" w:hanging="360"/>
      </w:pPr>
      <w:rPr>
        <w:rFonts w:ascii="Courier New" w:hAnsi="Courier New" w:cs="Courier New" w:hint="default"/>
      </w:rPr>
    </w:lvl>
    <w:lvl w:ilvl="2" w:tplc="041F0005" w:tentative="1">
      <w:start w:val="1"/>
      <w:numFmt w:val="bullet"/>
      <w:lvlText w:val=""/>
      <w:lvlJc w:val="left"/>
      <w:pPr>
        <w:ind w:left="2240" w:hanging="360"/>
      </w:pPr>
      <w:rPr>
        <w:rFonts w:ascii="Wingdings" w:hAnsi="Wingdings" w:hint="default"/>
      </w:rPr>
    </w:lvl>
    <w:lvl w:ilvl="3" w:tplc="041F0001" w:tentative="1">
      <w:start w:val="1"/>
      <w:numFmt w:val="bullet"/>
      <w:lvlText w:val=""/>
      <w:lvlJc w:val="left"/>
      <w:pPr>
        <w:ind w:left="2960" w:hanging="360"/>
      </w:pPr>
      <w:rPr>
        <w:rFonts w:ascii="Symbol" w:hAnsi="Symbol" w:hint="default"/>
      </w:rPr>
    </w:lvl>
    <w:lvl w:ilvl="4" w:tplc="041F0003" w:tentative="1">
      <w:start w:val="1"/>
      <w:numFmt w:val="bullet"/>
      <w:lvlText w:val="o"/>
      <w:lvlJc w:val="left"/>
      <w:pPr>
        <w:ind w:left="3680" w:hanging="360"/>
      </w:pPr>
      <w:rPr>
        <w:rFonts w:ascii="Courier New" w:hAnsi="Courier New" w:cs="Courier New" w:hint="default"/>
      </w:rPr>
    </w:lvl>
    <w:lvl w:ilvl="5" w:tplc="041F0005" w:tentative="1">
      <w:start w:val="1"/>
      <w:numFmt w:val="bullet"/>
      <w:lvlText w:val=""/>
      <w:lvlJc w:val="left"/>
      <w:pPr>
        <w:ind w:left="4400" w:hanging="360"/>
      </w:pPr>
      <w:rPr>
        <w:rFonts w:ascii="Wingdings" w:hAnsi="Wingdings" w:hint="default"/>
      </w:rPr>
    </w:lvl>
    <w:lvl w:ilvl="6" w:tplc="041F0001" w:tentative="1">
      <w:start w:val="1"/>
      <w:numFmt w:val="bullet"/>
      <w:lvlText w:val=""/>
      <w:lvlJc w:val="left"/>
      <w:pPr>
        <w:ind w:left="5120" w:hanging="360"/>
      </w:pPr>
      <w:rPr>
        <w:rFonts w:ascii="Symbol" w:hAnsi="Symbol" w:hint="default"/>
      </w:rPr>
    </w:lvl>
    <w:lvl w:ilvl="7" w:tplc="041F0003" w:tentative="1">
      <w:start w:val="1"/>
      <w:numFmt w:val="bullet"/>
      <w:lvlText w:val="o"/>
      <w:lvlJc w:val="left"/>
      <w:pPr>
        <w:ind w:left="5840" w:hanging="360"/>
      </w:pPr>
      <w:rPr>
        <w:rFonts w:ascii="Courier New" w:hAnsi="Courier New" w:cs="Courier New" w:hint="default"/>
      </w:rPr>
    </w:lvl>
    <w:lvl w:ilvl="8" w:tplc="041F0005" w:tentative="1">
      <w:start w:val="1"/>
      <w:numFmt w:val="bullet"/>
      <w:lvlText w:val=""/>
      <w:lvlJc w:val="left"/>
      <w:pPr>
        <w:ind w:left="6560" w:hanging="360"/>
      </w:pPr>
      <w:rPr>
        <w:rFonts w:ascii="Wingdings" w:hAnsi="Wingdings" w:hint="default"/>
      </w:rPr>
    </w:lvl>
  </w:abstractNum>
  <w:abstractNum w:abstractNumId="8" w15:restartNumberingAfterBreak="0">
    <w:nsid w:val="4794357B"/>
    <w:multiLevelType w:val="hybridMultilevel"/>
    <w:tmpl w:val="DFD692BE"/>
    <w:lvl w:ilvl="0" w:tplc="041F0001">
      <w:start w:val="1"/>
      <w:numFmt w:val="bullet"/>
      <w:lvlText w:val=""/>
      <w:lvlJc w:val="left"/>
      <w:pPr>
        <w:ind w:left="1100" w:hanging="360"/>
      </w:pPr>
      <w:rPr>
        <w:rFonts w:ascii="Symbol" w:hAnsi="Symbol" w:hint="default"/>
      </w:rPr>
    </w:lvl>
    <w:lvl w:ilvl="1" w:tplc="041F0003" w:tentative="1">
      <w:start w:val="1"/>
      <w:numFmt w:val="bullet"/>
      <w:lvlText w:val="o"/>
      <w:lvlJc w:val="left"/>
      <w:pPr>
        <w:ind w:left="1820" w:hanging="360"/>
      </w:pPr>
      <w:rPr>
        <w:rFonts w:ascii="Courier New" w:hAnsi="Courier New" w:cs="Courier New" w:hint="default"/>
      </w:rPr>
    </w:lvl>
    <w:lvl w:ilvl="2" w:tplc="041F0005" w:tentative="1">
      <w:start w:val="1"/>
      <w:numFmt w:val="bullet"/>
      <w:lvlText w:val=""/>
      <w:lvlJc w:val="left"/>
      <w:pPr>
        <w:ind w:left="2540" w:hanging="360"/>
      </w:pPr>
      <w:rPr>
        <w:rFonts w:ascii="Wingdings" w:hAnsi="Wingdings" w:hint="default"/>
      </w:rPr>
    </w:lvl>
    <w:lvl w:ilvl="3" w:tplc="041F0001" w:tentative="1">
      <w:start w:val="1"/>
      <w:numFmt w:val="bullet"/>
      <w:lvlText w:val=""/>
      <w:lvlJc w:val="left"/>
      <w:pPr>
        <w:ind w:left="3260" w:hanging="360"/>
      </w:pPr>
      <w:rPr>
        <w:rFonts w:ascii="Symbol" w:hAnsi="Symbol" w:hint="default"/>
      </w:rPr>
    </w:lvl>
    <w:lvl w:ilvl="4" w:tplc="041F0003" w:tentative="1">
      <w:start w:val="1"/>
      <w:numFmt w:val="bullet"/>
      <w:lvlText w:val="o"/>
      <w:lvlJc w:val="left"/>
      <w:pPr>
        <w:ind w:left="3980" w:hanging="360"/>
      </w:pPr>
      <w:rPr>
        <w:rFonts w:ascii="Courier New" w:hAnsi="Courier New" w:cs="Courier New" w:hint="default"/>
      </w:rPr>
    </w:lvl>
    <w:lvl w:ilvl="5" w:tplc="041F0005" w:tentative="1">
      <w:start w:val="1"/>
      <w:numFmt w:val="bullet"/>
      <w:lvlText w:val=""/>
      <w:lvlJc w:val="left"/>
      <w:pPr>
        <w:ind w:left="4700" w:hanging="360"/>
      </w:pPr>
      <w:rPr>
        <w:rFonts w:ascii="Wingdings" w:hAnsi="Wingdings" w:hint="default"/>
      </w:rPr>
    </w:lvl>
    <w:lvl w:ilvl="6" w:tplc="041F0001" w:tentative="1">
      <w:start w:val="1"/>
      <w:numFmt w:val="bullet"/>
      <w:lvlText w:val=""/>
      <w:lvlJc w:val="left"/>
      <w:pPr>
        <w:ind w:left="5420" w:hanging="360"/>
      </w:pPr>
      <w:rPr>
        <w:rFonts w:ascii="Symbol" w:hAnsi="Symbol" w:hint="default"/>
      </w:rPr>
    </w:lvl>
    <w:lvl w:ilvl="7" w:tplc="041F0003" w:tentative="1">
      <w:start w:val="1"/>
      <w:numFmt w:val="bullet"/>
      <w:lvlText w:val="o"/>
      <w:lvlJc w:val="left"/>
      <w:pPr>
        <w:ind w:left="6140" w:hanging="360"/>
      </w:pPr>
      <w:rPr>
        <w:rFonts w:ascii="Courier New" w:hAnsi="Courier New" w:cs="Courier New" w:hint="default"/>
      </w:rPr>
    </w:lvl>
    <w:lvl w:ilvl="8" w:tplc="041F0005" w:tentative="1">
      <w:start w:val="1"/>
      <w:numFmt w:val="bullet"/>
      <w:lvlText w:val=""/>
      <w:lvlJc w:val="left"/>
      <w:pPr>
        <w:ind w:left="6860" w:hanging="360"/>
      </w:pPr>
      <w:rPr>
        <w:rFonts w:ascii="Wingdings" w:hAnsi="Wingdings" w:hint="default"/>
      </w:rPr>
    </w:lvl>
  </w:abstractNum>
  <w:abstractNum w:abstractNumId="9" w15:restartNumberingAfterBreak="0">
    <w:nsid w:val="55C81A31"/>
    <w:multiLevelType w:val="hybridMultilevel"/>
    <w:tmpl w:val="019070B0"/>
    <w:lvl w:ilvl="0" w:tplc="90AED87E">
      <w:start w:val="20"/>
      <w:numFmt w:val="upperLetter"/>
      <w:lvlText w:val="(%1)"/>
      <w:lvlJc w:val="left"/>
      <w:pPr>
        <w:ind w:left="158" w:hanging="350"/>
      </w:pPr>
      <w:rPr>
        <w:rFonts w:ascii="Times New Roman" w:eastAsia="Times New Roman" w:hAnsi="Times New Roman" w:cs="Times New Roman" w:hint="default"/>
        <w:w w:val="100"/>
        <w:sz w:val="22"/>
        <w:szCs w:val="22"/>
      </w:rPr>
    </w:lvl>
    <w:lvl w:ilvl="1" w:tplc="12742FC4">
      <w:numFmt w:val="bullet"/>
      <w:lvlText w:val=""/>
      <w:lvlJc w:val="left"/>
      <w:pPr>
        <w:ind w:left="158" w:hanging="286"/>
      </w:pPr>
      <w:rPr>
        <w:rFonts w:ascii="Symbol" w:eastAsia="Symbol" w:hAnsi="Symbol" w:cs="Symbol" w:hint="default"/>
        <w:w w:val="100"/>
        <w:sz w:val="22"/>
        <w:szCs w:val="22"/>
      </w:rPr>
    </w:lvl>
    <w:lvl w:ilvl="2" w:tplc="E39C9A38">
      <w:numFmt w:val="bullet"/>
      <w:lvlText w:val="•"/>
      <w:lvlJc w:val="left"/>
      <w:pPr>
        <w:ind w:left="2009" w:hanging="286"/>
      </w:pPr>
      <w:rPr>
        <w:rFonts w:hint="default"/>
      </w:rPr>
    </w:lvl>
    <w:lvl w:ilvl="3" w:tplc="F0045830">
      <w:numFmt w:val="bullet"/>
      <w:lvlText w:val="•"/>
      <w:lvlJc w:val="left"/>
      <w:pPr>
        <w:ind w:left="2933" w:hanging="286"/>
      </w:pPr>
      <w:rPr>
        <w:rFonts w:hint="default"/>
      </w:rPr>
    </w:lvl>
    <w:lvl w:ilvl="4" w:tplc="C3EE0920">
      <w:numFmt w:val="bullet"/>
      <w:lvlText w:val="•"/>
      <w:lvlJc w:val="left"/>
      <w:pPr>
        <w:ind w:left="3858" w:hanging="286"/>
      </w:pPr>
      <w:rPr>
        <w:rFonts w:hint="default"/>
      </w:rPr>
    </w:lvl>
    <w:lvl w:ilvl="5" w:tplc="7F5C4E76">
      <w:numFmt w:val="bullet"/>
      <w:lvlText w:val="•"/>
      <w:lvlJc w:val="left"/>
      <w:pPr>
        <w:ind w:left="4783" w:hanging="286"/>
      </w:pPr>
      <w:rPr>
        <w:rFonts w:hint="default"/>
      </w:rPr>
    </w:lvl>
    <w:lvl w:ilvl="6" w:tplc="6BA2A0A4">
      <w:numFmt w:val="bullet"/>
      <w:lvlText w:val="•"/>
      <w:lvlJc w:val="left"/>
      <w:pPr>
        <w:ind w:left="5707" w:hanging="286"/>
      </w:pPr>
      <w:rPr>
        <w:rFonts w:hint="default"/>
      </w:rPr>
    </w:lvl>
    <w:lvl w:ilvl="7" w:tplc="50B216CA">
      <w:numFmt w:val="bullet"/>
      <w:lvlText w:val="•"/>
      <w:lvlJc w:val="left"/>
      <w:pPr>
        <w:ind w:left="6632" w:hanging="286"/>
      </w:pPr>
      <w:rPr>
        <w:rFonts w:hint="default"/>
      </w:rPr>
    </w:lvl>
    <w:lvl w:ilvl="8" w:tplc="CC3221CC">
      <w:numFmt w:val="bullet"/>
      <w:lvlText w:val="•"/>
      <w:lvlJc w:val="left"/>
      <w:pPr>
        <w:ind w:left="7557" w:hanging="286"/>
      </w:pPr>
      <w:rPr>
        <w:rFonts w:hint="default"/>
      </w:rPr>
    </w:lvl>
  </w:abstractNum>
  <w:abstractNum w:abstractNumId="10" w15:restartNumberingAfterBreak="0">
    <w:nsid w:val="5C852B8F"/>
    <w:multiLevelType w:val="hybridMultilevel"/>
    <w:tmpl w:val="99C46B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E970E99"/>
    <w:multiLevelType w:val="hybridMultilevel"/>
    <w:tmpl w:val="310A9DC8"/>
    <w:lvl w:ilvl="0" w:tplc="A2205584">
      <w:start w:val="3"/>
      <w:numFmt w:val="bullet"/>
      <w:lvlText w:val="-"/>
      <w:lvlJc w:val="left"/>
      <w:pPr>
        <w:ind w:left="740" w:hanging="360"/>
      </w:pPr>
      <w:rPr>
        <w:rFonts w:ascii="Times New Roman" w:eastAsia="Times New Roman" w:hAnsi="Times New Roman" w:cs="Times New Roman" w:hint="default"/>
      </w:rPr>
    </w:lvl>
    <w:lvl w:ilvl="1" w:tplc="041F0003" w:tentative="1">
      <w:start w:val="1"/>
      <w:numFmt w:val="bullet"/>
      <w:lvlText w:val="o"/>
      <w:lvlJc w:val="left"/>
      <w:pPr>
        <w:ind w:left="1460" w:hanging="360"/>
      </w:pPr>
      <w:rPr>
        <w:rFonts w:ascii="Courier New" w:hAnsi="Courier New" w:cs="Courier New" w:hint="default"/>
      </w:rPr>
    </w:lvl>
    <w:lvl w:ilvl="2" w:tplc="041F0005" w:tentative="1">
      <w:start w:val="1"/>
      <w:numFmt w:val="bullet"/>
      <w:lvlText w:val=""/>
      <w:lvlJc w:val="left"/>
      <w:pPr>
        <w:ind w:left="2180" w:hanging="360"/>
      </w:pPr>
      <w:rPr>
        <w:rFonts w:ascii="Wingdings" w:hAnsi="Wingdings" w:hint="default"/>
      </w:rPr>
    </w:lvl>
    <w:lvl w:ilvl="3" w:tplc="041F0001" w:tentative="1">
      <w:start w:val="1"/>
      <w:numFmt w:val="bullet"/>
      <w:lvlText w:val=""/>
      <w:lvlJc w:val="left"/>
      <w:pPr>
        <w:ind w:left="2900" w:hanging="360"/>
      </w:pPr>
      <w:rPr>
        <w:rFonts w:ascii="Symbol" w:hAnsi="Symbol" w:hint="default"/>
      </w:rPr>
    </w:lvl>
    <w:lvl w:ilvl="4" w:tplc="041F0003" w:tentative="1">
      <w:start w:val="1"/>
      <w:numFmt w:val="bullet"/>
      <w:lvlText w:val="o"/>
      <w:lvlJc w:val="left"/>
      <w:pPr>
        <w:ind w:left="3620" w:hanging="360"/>
      </w:pPr>
      <w:rPr>
        <w:rFonts w:ascii="Courier New" w:hAnsi="Courier New" w:cs="Courier New" w:hint="default"/>
      </w:rPr>
    </w:lvl>
    <w:lvl w:ilvl="5" w:tplc="041F0005" w:tentative="1">
      <w:start w:val="1"/>
      <w:numFmt w:val="bullet"/>
      <w:lvlText w:val=""/>
      <w:lvlJc w:val="left"/>
      <w:pPr>
        <w:ind w:left="4340" w:hanging="360"/>
      </w:pPr>
      <w:rPr>
        <w:rFonts w:ascii="Wingdings" w:hAnsi="Wingdings" w:hint="default"/>
      </w:rPr>
    </w:lvl>
    <w:lvl w:ilvl="6" w:tplc="041F0001" w:tentative="1">
      <w:start w:val="1"/>
      <w:numFmt w:val="bullet"/>
      <w:lvlText w:val=""/>
      <w:lvlJc w:val="left"/>
      <w:pPr>
        <w:ind w:left="5060" w:hanging="360"/>
      </w:pPr>
      <w:rPr>
        <w:rFonts w:ascii="Symbol" w:hAnsi="Symbol" w:hint="default"/>
      </w:rPr>
    </w:lvl>
    <w:lvl w:ilvl="7" w:tplc="041F0003" w:tentative="1">
      <w:start w:val="1"/>
      <w:numFmt w:val="bullet"/>
      <w:lvlText w:val="o"/>
      <w:lvlJc w:val="left"/>
      <w:pPr>
        <w:ind w:left="5780" w:hanging="360"/>
      </w:pPr>
      <w:rPr>
        <w:rFonts w:ascii="Courier New" w:hAnsi="Courier New" w:cs="Courier New" w:hint="default"/>
      </w:rPr>
    </w:lvl>
    <w:lvl w:ilvl="8" w:tplc="041F0005" w:tentative="1">
      <w:start w:val="1"/>
      <w:numFmt w:val="bullet"/>
      <w:lvlText w:val=""/>
      <w:lvlJc w:val="left"/>
      <w:pPr>
        <w:ind w:left="6500" w:hanging="360"/>
      </w:pPr>
      <w:rPr>
        <w:rFonts w:ascii="Wingdings" w:hAnsi="Wingdings" w:hint="default"/>
      </w:rPr>
    </w:lvl>
  </w:abstractNum>
  <w:abstractNum w:abstractNumId="12" w15:restartNumberingAfterBreak="0">
    <w:nsid w:val="6DD12B7B"/>
    <w:multiLevelType w:val="multilevel"/>
    <w:tmpl w:val="796808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3"/>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2">
      <w:start w:val="1"/>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22833E9"/>
    <w:multiLevelType w:val="hybridMultilevel"/>
    <w:tmpl w:val="62D87732"/>
    <w:lvl w:ilvl="0" w:tplc="041F0001">
      <w:start w:val="1"/>
      <w:numFmt w:val="bullet"/>
      <w:lvlText w:val=""/>
      <w:lvlJc w:val="left"/>
      <w:pPr>
        <w:ind w:left="740" w:hanging="360"/>
      </w:pPr>
      <w:rPr>
        <w:rFonts w:ascii="Symbol" w:hAnsi="Symbol" w:hint="default"/>
      </w:rPr>
    </w:lvl>
    <w:lvl w:ilvl="1" w:tplc="041F0003" w:tentative="1">
      <w:start w:val="1"/>
      <w:numFmt w:val="bullet"/>
      <w:lvlText w:val="o"/>
      <w:lvlJc w:val="left"/>
      <w:pPr>
        <w:ind w:left="1460" w:hanging="360"/>
      </w:pPr>
      <w:rPr>
        <w:rFonts w:ascii="Courier New" w:hAnsi="Courier New" w:cs="Courier New" w:hint="default"/>
      </w:rPr>
    </w:lvl>
    <w:lvl w:ilvl="2" w:tplc="041F0005" w:tentative="1">
      <w:start w:val="1"/>
      <w:numFmt w:val="bullet"/>
      <w:lvlText w:val=""/>
      <w:lvlJc w:val="left"/>
      <w:pPr>
        <w:ind w:left="2180" w:hanging="360"/>
      </w:pPr>
      <w:rPr>
        <w:rFonts w:ascii="Wingdings" w:hAnsi="Wingdings" w:hint="default"/>
      </w:rPr>
    </w:lvl>
    <w:lvl w:ilvl="3" w:tplc="041F0001" w:tentative="1">
      <w:start w:val="1"/>
      <w:numFmt w:val="bullet"/>
      <w:lvlText w:val=""/>
      <w:lvlJc w:val="left"/>
      <w:pPr>
        <w:ind w:left="2900" w:hanging="360"/>
      </w:pPr>
      <w:rPr>
        <w:rFonts w:ascii="Symbol" w:hAnsi="Symbol" w:hint="default"/>
      </w:rPr>
    </w:lvl>
    <w:lvl w:ilvl="4" w:tplc="041F0003" w:tentative="1">
      <w:start w:val="1"/>
      <w:numFmt w:val="bullet"/>
      <w:lvlText w:val="o"/>
      <w:lvlJc w:val="left"/>
      <w:pPr>
        <w:ind w:left="3620" w:hanging="360"/>
      </w:pPr>
      <w:rPr>
        <w:rFonts w:ascii="Courier New" w:hAnsi="Courier New" w:cs="Courier New" w:hint="default"/>
      </w:rPr>
    </w:lvl>
    <w:lvl w:ilvl="5" w:tplc="041F0005" w:tentative="1">
      <w:start w:val="1"/>
      <w:numFmt w:val="bullet"/>
      <w:lvlText w:val=""/>
      <w:lvlJc w:val="left"/>
      <w:pPr>
        <w:ind w:left="4340" w:hanging="360"/>
      </w:pPr>
      <w:rPr>
        <w:rFonts w:ascii="Wingdings" w:hAnsi="Wingdings" w:hint="default"/>
      </w:rPr>
    </w:lvl>
    <w:lvl w:ilvl="6" w:tplc="041F0001" w:tentative="1">
      <w:start w:val="1"/>
      <w:numFmt w:val="bullet"/>
      <w:lvlText w:val=""/>
      <w:lvlJc w:val="left"/>
      <w:pPr>
        <w:ind w:left="5060" w:hanging="360"/>
      </w:pPr>
      <w:rPr>
        <w:rFonts w:ascii="Symbol" w:hAnsi="Symbol" w:hint="default"/>
      </w:rPr>
    </w:lvl>
    <w:lvl w:ilvl="7" w:tplc="041F0003" w:tentative="1">
      <w:start w:val="1"/>
      <w:numFmt w:val="bullet"/>
      <w:lvlText w:val="o"/>
      <w:lvlJc w:val="left"/>
      <w:pPr>
        <w:ind w:left="5780" w:hanging="360"/>
      </w:pPr>
      <w:rPr>
        <w:rFonts w:ascii="Courier New" w:hAnsi="Courier New" w:cs="Courier New" w:hint="default"/>
      </w:rPr>
    </w:lvl>
    <w:lvl w:ilvl="8" w:tplc="041F0005" w:tentative="1">
      <w:start w:val="1"/>
      <w:numFmt w:val="bullet"/>
      <w:lvlText w:val=""/>
      <w:lvlJc w:val="left"/>
      <w:pPr>
        <w:ind w:left="6500" w:hanging="360"/>
      </w:pPr>
      <w:rPr>
        <w:rFonts w:ascii="Wingdings" w:hAnsi="Wingdings" w:hint="default"/>
      </w:rPr>
    </w:lvl>
  </w:abstractNum>
  <w:abstractNum w:abstractNumId="14" w15:restartNumberingAfterBreak="0">
    <w:nsid w:val="73332FAE"/>
    <w:multiLevelType w:val="multilevel"/>
    <w:tmpl w:val="E5DCBB86"/>
    <w:lvl w:ilvl="0">
      <w:start w:val="4"/>
      <w:numFmt w:val="decimal"/>
      <w:lvlText w:val="%1"/>
      <w:lvlJc w:val="left"/>
      <w:pPr>
        <w:ind w:left="360" w:hanging="360"/>
      </w:pPr>
      <w:rPr>
        <w:rFonts w:hint="default"/>
      </w:rPr>
    </w:lvl>
    <w:lvl w:ilvl="1">
      <w:start w:val="3"/>
      <w:numFmt w:val="decimal"/>
      <w:lvlText w:val="%1.%2"/>
      <w:lvlJc w:val="left"/>
      <w:pPr>
        <w:ind w:left="1240" w:hanging="360"/>
      </w:pPr>
      <w:rPr>
        <w:rFonts w:hint="default"/>
      </w:rPr>
    </w:lvl>
    <w:lvl w:ilvl="2">
      <w:start w:val="1"/>
      <w:numFmt w:val="decimal"/>
      <w:lvlText w:val="%1.%2.%3"/>
      <w:lvlJc w:val="left"/>
      <w:pPr>
        <w:ind w:left="2480" w:hanging="720"/>
      </w:pPr>
      <w:rPr>
        <w:rFonts w:hint="default"/>
      </w:rPr>
    </w:lvl>
    <w:lvl w:ilvl="3">
      <w:start w:val="1"/>
      <w:numFmt w:val="decimal"/>
      <w:lvlText w:val="%1.%2.%3.%4"/>
      <w:lvlJc w:val="left"/>
      <w:pPr>
        <w:ind w:left="3360" w:hanging="720"/>
      </w:pPr>
      <w:rPr>
        <w:rFonts w:hint="default"/>
      </w:rPr>
    </w:lvl>
    <w:lvl w:ilvl="4">
      <w:start w:val="1"/>
      <w:numFmt w:val="decimal"/>
      <w:lvlText w:val="%1.%2.%3.%4.%5"/>
      <w:lvlJc w:val="left"/>
      <w:pPr>
        <w:ind w:left="4600" w:hanging="1080"/>
      </w:pPr>
      <w:rPr>
        <w:rFonts w:hint="default"/>
      </w:rPr>
    </w:lvl>
    <w:lvl w:ilvl="5">
      <w:start w:val="1"/>
      <w:numFmt w:val="decimal"/>
      <w:lvlText w:val="%1.%2.%3.%4.%5.%6"/>
      <w:lvlJc w:val="left"/>
      <w:pPr>
        <w:ind w:left="5480" w:hanging="1080"/>
      </w:pPr>
      <w:rPr>
        <w:rFonts w:hint="default"/>
      </w:rPr>
    </w:lvl>
    <w:lvl w:ilvl="6">
      <w:start w:val="1"/>
      <w:numFmt w:val="decimal"/>
      <w:lvlText w:val="%1.%2.%3.%4.%5.%6.%7"/>
      <w:lvlJc w:val="left"/>
      <w:pPr>
        <w:ind w:left="6360" w:hanging="1080"/>
      </w:pPr>
      <w:rPr>
        <w:rFonts w:hint="default"/>
      </w:rPr>
    </w:lvl>
    <w:lvl w:ilvl="7">
      <w:start w:val="1"/>
      <w:numFmt w:val="decimal"/>
      <w:lvlText w:val="%1.%2.%3.%4.%5.%6.%7.%8"/>
      <w:lvlJc w:val="left"/>
      <w:pPr>
        <w:ind w:left="7600" w:hanging="1440"/>
      </w:pPr>
      <w:rPr>
        <w:rFonts w:hint="default"/>
      </w:rPr>
    </w:lvl>
    <w:lvl w:ilvl="8">
      <w:start w:val="1"/>
      <w:numFmt w:val="decimal"/>
      <w:lvlText w:val="%1.%2.%3.%4.%5.%6.%7.%8.%9"/>
      <w:lvlJc w:val="left"/>
      <w:pPr>
        <w:ind w:left="8480" w:hanging="1440"/>
      </w:pPr>
      <w:rPr>
        <w:rFonts w:hint="default"/>
      </w:rPr>
    </w:lvl>
  </w:abstractNum>
  <w:num w:numId="1">
    <w:abstractNumId w:val="9"/>
  </w:num>
  <w:num w:numId="2">
    <w:abstractNumId w:val="0"/>
  </w:num>
  <w:num w:numId="3">
    <w:abstractNumId w:val="10"/>
  </w:num>
  <w:num w:numId="4">
    <w:abstractNumId w:val="4"/>
  </w:num>
  <w:num w:numId="5">
    <w:abstractNumId w:val="3"/>
  </w:num>
  <w:num w:numId="6">
    <w:abstractNumId w:val="2"/>
  </w:num>
  <w:num w:numId="7">
    <w:abstractNumId w:val="12"/>
  </w:num>
  <w:num w:numId="8">
    <w:abstractNumId w:val="14"/>
  </w:num>
  <w:num w:numId="9">
    <w:abstractNumId w:val="1"/>
  </w:num>
  <w:num w:numId="10">
    <w:abstractNumId w:val="6"/>
  </w:num>
  <w:num w:numId="11">
    <w:abstractNumId w:val="13"/>
  </w:num>
  <w:num w:numId="12">
    <w:abstractNumId w:val="8"/>
  </w:num>
  <w:num w:numId="13">
    <w:abstractNumId w:val="5"/>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C1DF2"/>
    <w:rsid w:val="000038D0"/>
    <w:rsid w:val="000304A7"/>
    <w:rsid w:val="000308B9"/>
    <w:rsid w:val="00043A5A"/>
    <w:rsid w:val="00043E9C"/>
    <w:rsid w:val="000453BC"/>
    <w:rsid w:val="000613C5"/>
    <w:rsid w:val="000730F3"/>
    <w:rsid w:val="0007741B"/>
    <w:rsid w:val="00080D37"/>
    <w:rsid w:val="000C2008"/>
    <w:rsid w:val="000D44F4"/>
    <w:rsid w:val="000D59C6"/>
    <w:rsid w:val="000F1CB2"/>
    <w:rsid w:val="00104D67"/>
    <w:rsid w:val="00110059"/>
    <w:rsid w:val="00133212"/>
    <w:rsid w:val="001545CE"/>
    <w:rsid w:val="00162D6E"/>
    <w:rsid w:val="00176982"/>
    <w:rsid w:val="00190D8D"/>
    <w:rsid w:val="00196532"/>
    <w:rsid w:val="001B4414"/>
    <w:rsid w:val="001C20FE"/>
    <w:rsid w:val="001C31DE"/>
    <w:rsid w:val="001F18D5"/>
    <w:rsid w:val="001F7171"/>
    <w:rsid w:val="00220497"/>
    <w:rsid w:val="002218CE"/>
    <w:rsid w:val="002711E7"/>
    <w:rsid w:val="00283236"/>
    <w:rsid w:val="00297A76"/>
    <w:rsid w:val="002D0FAC"/>
    <w:rsid w:val="002E4AC0"/>
    <w:rsid w:val="00317C32"/>
    <w:rsid w:val="003429E9"/>
    <w:rsid w:val="0036396F"/>
    <w:rsid w:val="003964C9"/>
    <w:rsid w:val="003C49AA"/>
    <w:rsid w:val="003E5447"/>
    <w:rsid w:val="004044A7"/>
    <w:rsid w:val="0042587D"/>
    <w:rsid w:val="00433DA8"/>
    <w:rsid w:val="004547E3"/>
    <w:rsid w:val="00465603"/>
    <w:rsid w:val="00467D94"/>
    <w:rsid w:val="004A1E27"/>
    <w:rsid w:val="004B2B2F"/>
    <w:rsid w:val="004C2420"/>
    <w:rsid w:val="004C2F10"/>
    <w:rsid w:val="004C36B5"/>
    <w:rsid w:val="004D03FC"/>
    <w:rsid w:val="004F645A"/>
    <w:rsid w:val="00583696"/>
    <w:rsid w:val="005937E9"/>
    <w:rsid w:val="005B1D93"/>
    <w:rsid w:val="005C37BB"/>
    <w:rsid w:val="005C4A3B"/>
    <w:rsid w:val="005D51D7"/>
    <w:rsid w:val="005F03A3"/>
    <w:rsid w:val="00600990"/>
    <w:rsid w:val="00646196"/>
    <w:rsid w:val="00663944"/>
    <w:rsid w:val="00682B89"/>
    <w:rsid w:val="006A2011"/>
    <w:rsid w:val="006A4EE5"/>
    <w:rsid w:val="006B74D6"/>
    <w:rsid w:val="006C1DF2"/>
    <w:rsid w:val="007105FF"/>
    <w:rsid w:val="00710F26"/>
    <w:rsid w:val="00715E2D"/>
    <w:rsid w:val="00723B4C"/>
    <w:rsid w:val="00731638"/>
    <w:rsid w:val="007B522A"/>
    <w:rsid w:val="007E5A5F"/>
    <w:rsid w:val="007F27D8"/>
    <w:rsid w:val="00825CB6"/>
    <w:rsid w:val="008305E8"/>
    <w:rsid w:val="00831044"/>
    <w:rsid w:val="008655FD"/>
    <w:rsid w:val="008724B3"/>
    <w:rsid w:val="008C3B5F"/>
    <w:rsid w:val="008D0B40"/>
    <w:rsid w:val="008D4D39"/>
    <w:rsid w:val="008F5F4D"/>
    <w:rsid w:val="008F6DD4"/>
    <w:rsid w:val="00906C39"/>
    <w:rsid w:val="00914E8D"/>
    <w:rsid w:val="00920DB3"/>
    <w:rsid w:val="00980CFD"/>
    <w:rsid w:val="0099109A"/>
    <w:rsid w:val="00A053CD"/>
    <w:rsid w:val="00A06CF8"/>
    <w:rsid w:val="00A07410"/>
    <w:rsid w:val="00A10FE0"/>
    <w:rsid w:val="00A22F01"/>
    <w:rsid w:val="00A86ADC"/>
    <w:rsid w:val="00A91948"/>
    <w:rsid w:val="00AA73EB"/>
    <w:rsid w:val="00AD71D1"/>
    <w:rsid w:val="00AE274F"/>
    <w:rsid w:val="00AE75EE"/>
    <w:rsid w:val="00B348CF"/>
    <w:rsid w:val="00B45C7B"/>
    <w:rsid w:val="00B63F8A"/>
    <w:rsid w:val="00B805B5"/>
    <w:rsid w:val="00BB769B"/>
    <w:rsid w:val="00BD5AAC"/>
    <w:rsid w:val="00BE0A78"/>
    <w:rsid w:val="00C02BD5"/>
    <w:rsid w:val="00C06B5F"/>
    <w:rsid w:val="00C12A56"/>
    <w:rsid w:val="00C351D6"/>
    <w:rsid w:val="00C4582D"/>
    <w:rsid w:val="00C5654F"/>
    <w:rsid w:val="00C57FD8"/>
    <w:rsid w:val="00C635C9"/>
    <w:rsid w:val="00C66F40"/>
    <w:rsid w:val="00C86685"/>
    <w:rsid w:val="00C9730A"/>
    <w:rsid w:val="00CC3A65"/>
    <w:rsid w:val="00CC5A93"/>
    <w:rsid w:val="00CD6772"/>
    <w:rsid w:val="00D11D63"/>
    <w:rsid w:val="00D4360D"/>
    <w:rsid w:val="00D612A5"/>
    <w:rsid w:val="00D86789"/>
    <w:rsid w:val="00D919A9"/>
    <w:rsid w:val="00DB47FA"/>
    <w:rsid w:val="00DC57CA"/>
    <w:rsid w:val="00E03FB3"/>
    <w:rsid w:val="00E04B70"/>
    <w:rsid w:val="00E2429E"/>
    <w:rsid w:val="00E65D23"/>
    <w:rsid w:val="00E700B6"/>
    <w:rsid w:val="00E704D6"/>
    <w:rsid w:val="00E77739"/>
    <w:rsid w:val="00E87F81"/>
    <w:rsid w:val="00EA0774"/>
    <w:rsid w:val="00EC73CC"/>
    <w:rsid w:val="00EE3C6C"/>
    <w:rsid w:val="00EE3EC8"/>
    <w:rsid w:val="00F442F9"/>
    <w:rsid w:val="00F46098"/>
    <w:rsid w:val="00F64480"/>
    <w:rsid w:val="00F84874"/>
    <w:rsid w:val="00F8525F"/>
    <w:rsid w:val="00FE6010"/>
    <w:rsid w:val="00FF40F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docId w15:val="{AEA98A4A-7BD3-4959-98CD-7D4A7DFBE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41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5654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5654F"/>
  </w:style>
  <w:style w:type="paragraph" w:styleId="Altbilgi">
    <w:name w:val="footer"/>
    <w:basedOn w:val="Normal"/>
    <w:link w:val="AltbilgiChar"/>
    <w:uiPriority w:val="99"/>
    <w:unhideWhenUsed/>
    <w:rsid w:val="00C5654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5654F"/>
  </w:style>
  <w:style w:type="character" w:customStyle="1" w:styleId="Bodytext">
    <w:name w:val="Body text_"/>
    <w:basedOn w:val="VarsaylanParagrafYazTipi"/>
    <w:link w:val="GvdeMetni2"/>
    <w:rsid w:val="00AE75EE"/>
    <w:rPr>
      <w:rFonts w:ascii="Times New Roman" w:eastAsia="Times New Roman" w:hAnsi="Times New Roman" w:cs="Times New Roman"/>
      <w:sz w:val="21"/>
      <w:szCs w:val="21"/>
      <w:shd w:val="clear" w:color="auto" w:fill="FFFFFF"/>
    </w:rPr>
  </w:style>
  <w:style w:type="paragraph" w:customStyle="1" w:styleId="GvdeMetni2">
    <w:name w:val="Gövde Metni2"/>
    <w:basedOn w:val="Normal"/>
    <w:link w:val="Bodytext"/>
    <w:rsid w:val="00AE75EE"/>
    <w:pPr>
      <w:shd w:val="clear" w:color="auto" w:fill="FFFFFF"/>
      <w:spacing w:after="0" w:line="274" w:lineRule="exact"/>
      <w:ind w:hanging="400"/>
      <w:jc w:val="center"/>
    </w:pPr>
    <w:rPr>
      <w:rFonts w:ascii="Times New Roman" w:eastAsia="Times New Roman" w:hAnsi="Times New Roman" w:cs="Times New Roman"/>
      <w:sz w:val="21"/>
      <w:szCs w:val="21"/>
    </w:rPr>
  </w:style>
  <w:style w:type="paragraph" w:styleId="ListeParagraf">
    <w:name w:val="List Paragraph"/>
    <w:basedOn w:val="Normal"/>
    <w:uiPriority w:val="34"/>
    <w:qFormat/>
    <w:rsid w:val="00AE75EE"/>
    <w:pPr>
      <w:ind w:left="720"/>
      <w:contextualSpacing/>
    </w:pPr>
  </w:style>
  <w:style w:type="character" w:styleId="Kpr">
    <w:name w:val="Hyperlink"/>
    <w:basedOn w:val="VarsaylanParagrafYazTipi"/>
    <w:uiPriority w:val="99"/>
    <w:unhideWhenUsed/>
    <w:rsid w:val="00A91948"/>
    <w:rPr>
      <w:color w:val="0563C1" w:themeColor="hyperlink"/>
      <w:u w:val="single"/>
    </w:rPr>
  </w:style>
  <w:style w:type="paragraph" w:styleId="BalonMetni">
    <w:name w:val="Balloon Text"/>
    <w:basedOn w:val="Normal"/>
    <w:link w:val="BalonMetniChar"/>
    <w:uiPriority w:val="99"/>
    <w:semiHidden/>
    <w:unhideWhenUsed/>
    <w:rsid w:val="00C66F4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66F40"/>
    <w:rPr>
      <w:rFonts w:ascii="Segoe UI" w:hAnsi="Segoe UI" w:cs="Segoe UI"/>
      <w:sz w:val="18"/>
      <w:szCs w:val="18"/>
    </w:rPr>
  </w:style>
  <w:style w:type="character" w:customStyle="1" w:styleId="UnresolvedMention">
    <w:name w:val="Unresolved Mention"/>
    <w:basedOn w:val="VarsaylanParagrafYazTipi"/>
    <w:uiPriority w:val="99"/>
    <w:semiHidden/>
    <w:unhideWhenUsed/>
    <w:rsid w:val="00BD5A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412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ozkarci@ksu.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EF3ED-2A36-450C-A627-ACBCED834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5172</Words>
  <Characters>29482</Characters>
  <Application>Microsoft Office Word</Application>
  <DocSecurity>0</DocSecurity>
  <Lines>245</Lines>
  <Paragraphs>69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acerveriton</dc:creator>
  <cp:lastModifiedBy>acerveriton</cp:lastModifiedBy>
  <cp:revision>38</cp:revision>
  <cp:lastPrinted>2020-01-27T10:30:00Z</cp:lastPrinted>
  <dcterms:created xsi:type="dcterms:W3CDTF">2020-01-16T12:57:00Z</dcterms:created>
  <dcterms:modified xsi:type="dcterms:W3CDTF">2020-06-01T13:23:00Z</dcterms:modified>
</cp:coreProperties>
</file>